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0D0" w:rsidRDefault="00800DB3" w:rsidP="00800DB3">
      <w:pPr>
        <w:widowControl w:v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highlight w:val="white"/>
        </w:rPr>
        <w:t xml:space="preserve">                       </w:t>
      </w:r>
      <w:r w:rsidR="003764B3" w:rsidRPr="00800DB3">
        <w:rPr>
          <w:rFonts w:ascii="Times New Roman" w:eastAsia="Times New Roman" w:hAnsi="Times New Roman" w:cs="Times New Roman"/>
          <w:b/>
          <w:color w:val="000000"/>
          <w:sz w:val="24"/>
          <w:szCs w:val="24"/>
          <w:highlight w:val="white"/>
        </w:rPr>
        <w:t xml:space="preserve">3.2. Ауыл шаруашылық </w:t>
      </w:r>
      <w:r w:rsidR="003764B3" w:rsidRPr="00800DB3">
        <w:rPr>
          <w:rFonts w:ascii="Times New Roman" w:eastAsia="Times New Roman" w:hAnsi="Times New Roman" w:cs="Times New Roman"/>
          <w:b/>
          <w:color w:val="000000"/>
          <w:sz w:val="24"/>
          <w:szCs w:val="24"/>
        </w:rPr>
        <w:t>дақылдарының су пайдалануы</w:t>
      </w:r>
    </w:p>
    <w:p w:rsidR="00800DB3" w:rsidRPr="00800DB3" w:rsidRDefault="00800DB3" w:rsidP="00800DB3">
      <w:pPr>
        <w:widowControl w:v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DF50D0" w:rsidRPr="00800DB3" w:rsidRDefault="003764B3">
      <w:pPr>
        <w:spacing w:after="0" w:line="240" w:lineRule="auto"/>
        <w:ind w:right="160"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 xml:space="preserve">Ауыл шаруашылық дақылдарын суғару үшін жұмсалатын су мөлшерін анықтағанда судың өсімдік жапырақтары мен сабақтары арқылы және топырақ бетінен булануы ескеріледі. </w:t>
      </w:r>
      <w:r w:rsidRPr="00800DB3">
        <w:rPr>
          <w:rFonts w:ascii="Times New Roman" w:eastAsia="Times New Roman" w:hAnsi="Times New Roman" w:cs="Times New Roman"/>
          <w:i/>
          <w:color w:val="000000"/>
          <w:sz w:val="24"/>
          <w:szCs w:val="24"/>
        </w:rPr>
        <w:t>Бұл буланудың жиынтығын су пайдалну, немесе эвапотранспирация деп атайды.</w:t>
      </w:r>
    </w:p>
    <w:p w:rsidR="00DF50D0" w:rsidRPr="00800DB3" w:rsidRDefault="003764B3">
      <w:pPr>
        <w:spacing w:after="0" w:line="240" w:lineRule="auto"/>
        <w:ind w:right="160" w:firstLine="567"/>
        <w:rPr>
          <w:rFonts w:ascii="Times New Roman" w:eastAsia="Times New Roman" w:hAnsi="Times New Roman" w:cs="Times New Roman"/>
          <w:sz w:val="24"/>
          <w:szCs w:val="24"/>
        </w:rPr>
      </w:pPr>
      <w:r w:rsidRPr="00800DB3">
        <w:rPr>
          <w:rFonts w:ascii="Times New Roman" w:eastAsia="Times New Roman" w:hAnsi="Times New Roman" w:cs="Times New Roman"/>
          <w:i/>
          <w:color w:val="000000"/>
          <w:sz w:val="24"/>
          <w:szCs w:val="24"/>
        </w:rPr>
        <w:t>Су</w:t>
      </w:r>
      <w:r w:rsidRPr="00800DB3">
        <w:rPr>
          <w:rFonts w:ascii="Times New Roman" w:eastAsia="Times New Roman" w:hAnsi="Times New Roman" w:cs="Times New Roman"/>
          <w:sz w:val="24"/>
          <w:szCs w:val="24"/>
        </w:rPr>
        <w:t xml:space="preserve"> пайдалану ауа райының өзгеруі жағдайларына, жер бетіне түсетін жылу энергиясының мөлшеріне, топырақтың ылғалдылығына, өсірілетін дақылдардың түрі мен өнімділігіне байланысты болады.</w:t>
      </w:r>
    </w:p>
    <w:p w:rsidR="00DF50D0" w:rsidRPr="00800DB3" w:rsidRDefault="003764B3">
      <w:pPr>
        <w:spacing w:after="0" w:line="240" w:lineRule="auto"/>
        <w:ind w:right="160"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Суғармалы егіншілік тәжірибесінде ауыл шаруашылық дақылдарының су пайдалануын анықтаудың бірнеше тәсілі қолданылады. Оларды мынандай үш топқа бөлуге болады</w:t>
      </w:r>
      <w:r w:rsidR="00800DB3">
        <w:rPr>
          <w:rFonts w:ascii="Times New Roman" w:eastAsia="Times New Roman" w:hAnsi="Times New Roman" w:cs="Times New Roman"/>
          <w:sz w:val="24"/>
          <w:szCs w:val="24"/>
        </w:rPr>
        <w:t xml:space="preserve"> : </w:t>
      </w:r>
      <w:r w:rsidRPr="00800DB3">
        <w:rPr>
          <w:rFonts w:ascii="Times New Roman" w:eastAsia="Times New Roman" w:hAnsi="Times New Roman" w:cs="Times New Roman"/>
          <w:color w:val="000000"/>
          <w:sz w:val="24"/>
          <w:szCs w:val="24"/>
        </w:rPr>
        <w:t>ег</w:t>
      </w:r>
      <w:r w:rsidRPr="00800DB3">
        <w:rPr>
          <w:rFonts w:ascii="Times New Roman" w:eastAsia="Times New Roman" w:hAnsi="Times New Roman" w:cs="Times New Roman"/>
          <w:sz w:val="24"/>
          <w:szCs w:val="24"/>
        </w:rPr>
        <w:t>істік танаптарындағы тікелей өлшеулер, метеорологиялық, есептік.</w:t>
      </w:r>
    </w:p>
    <w:p w:rsidR="00DF50D0" w:rsidRPr="00800DB3" w:rsidRDefault="003764B3">
      <w:pPr>
        <w:spacing w:after="0" w:line="240" w:lineRule="auto"/>
        <w:ind w:right="160"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Су пайдаланудың ең сенімді мәліметгеріне есептік тәсілдерді қолданғанда қол жеткізуге болады. Есептеулер негізіне далалық бақылаулар арқылы алынатын эмпирикалық коэффициенттер алынады.</w:t>
      </w:r>
    </w:p>
    <w:p w:rsidR="00DF50D0" w:rsidRPr="00800DB3" w:rsidRDefault="003764B3">
      <w:pPr>
        <w:spacing w:after="0" w:line="240" w:lineRule="auto"/>
        <w:ind w:right="160"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Бұрынғы Одақ көлемінде су пайдалануды анықтайтын фо</w:t>
      </w:r>
      <w:r w:rsidR="00800DB3">
        <w:rPr>
          <w:rFonts w:ascii="Times New Roman" w:eastAsia="Times New Roman" w:hAnsi="Times New Roman" w:cs="Times New Roman"/>
          <w:sz w:val="24"/>
          <w:szCs w:val="24"/>
        </w:rPr>
        <w:t>рмуланы алғаш рет А.Н.Костяков ұ</w:t>
      </w:r>
      <w:r w:rsidRPr="00800DB3">
        <w:rPr>
          <w:rFonts w:ascii="Times New Roman" w:eastAsia="Times New Roman" w:hAnsi="Times New Roman" w:cs="Times New Roman"/>
          <w:sz w:val="24"/>
          <w:szCs w:val="24"/>
        </w:rPr>
        <w:t>сынған:</w:t>
      </w:r>
    </w:p>
    <w:p w:rsidR="00DF50D0" w:rsidRPr="00800DB3" w:rsidRDefault="003764B3">
      <w:pPr>
        <w:widowControl w:val="0"/>
        <w:pBdr>
          <w:top w:val="nil"/>
          <w:left w:val="nil"/>
          <w:bottom w:val="nil"/>
          <w:right w:val="nil"/>
          <w:between w:val="nil"/>
        </w:pBdr>
        <w:spacing w:after="0" w:line="240" w:lineRule="auto"/>
        <w:ind w:firstLine="567"/>
        <w:jc w:val="center"/>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E=K*Y</w:t>
      </w:r>
    </w:p>
    <w:p w:rsidR="00DF50D0" w:rsidRPr="00800DB3" w:rsidRDefault="003764B3">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i/>
          <w:color w:val="000000"/>
          <w:sz w:val="24"/>
          <w:szCs w:val="24"/>
        </w:rPr>
      </w:pPr>
      <w:r w:rsidRPr="00800DB3">
        <w:rPr>
          <w:rFonts w:ascii="Times New Roman" w:eastAsia="Times New Roman" w:hAnsi="Times New Roman" w:cs="Times New Roman"/>
          <w:color w:val="000000"/>
          <w:sz w:val="24"/>
          <w:szCs w:val="24"/>
          <w:highlight w:val="white"/>
        </w:rPr>
        <w:t>мұнда</w:t>
      </w:r>
      <w:r w:rsidRPr="00800DB3">
        <w:rPr>
          <w:rFonts w:ascii="Times New Roman" w:eastAsia="Times New Roman" w:hAnsi="Times New Roman" w:cs="Times New Roman"/>
          <w:i/>
          <w:color w:val="000000"/>
          <w:sz w:val="24"/>
          <w:szCs w:val="24"/>
          <w:highlight w:val="white"/>
        </w:rPr>
        <w:t xml:space="preserve"> Е-су</w:t>
      </w:r>
      <w:r w:rsidRPr="00800DB3">
        <w:rPr>
          <w:rFonts w:ascii="Times New Roman" w:eastAsia="Times New Roman" w:hAnsi="Times New Roman" w:cs="Times New Roman"/>
          <w:i/>
          <w:color w:val="000000"/>
          <w:sz w:val="24"/>
          <w:szCs w:val="24"/>
        </w:rPr>
        <w:t xml:space="preserve"> пайдалану, м</w:t>
      </w:r>
      <w:r w:rsidRPr="00800DB3">
        <w:rPr>
          <w:rFonts w:ascii="Times New Roman" w:eastAsia="Times New Roman" w:hAnsi="Times New Roman" w:cs="Times New Roman"/>
          <w:i/>
          <w:color w:val="000000"/>
          <w:sz w:val="24"/>
          <w:szCs w:val="24"/>
          <w:vertAlign w:val="superscript"/>
        </w:rPr>
        <w:t>3</w:t>
      </w:r>
      <w:r w:rsidRPr="00800DB3">
        <w:rPr>
          <w:rFonts w:ascii="Times New Roman" w:eastAsia="Times New Roman" w:hAnsi="Times New Roman" w:cs="Times New Roman"/>
          <w:i/>
          <w:color w:val="000000"/>
          <w:sz w:val="24"/>
          <w:szCs w:val="24"/>
        </w:rPr>
        <w:t>/га;</w:t>
      </w:r>
    </w:p>
    <w:p w:rsidR="00DF50D0" w:rsidRPr="00800DB3" w:rsidRDefault="00800DB3">
      <w:pPr>
        <w:widowControl w:val="0"/>
        <w:pBdr>
          <w:top w:val="nil"/>
          <w:left w:val="nil"/>
          <w:bottom w:val="nil"/>
          <w:right w:val="nil"/>
          <w:between w:val="nil"/>
        </w:pBdr>
        <w:spacing w:after="0" w:line="240" w:lineRule="auto"/>
        <w:ind w:firstLine="567"/>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К- су пайдалану коэффициенті, м</w:t>
      </w:r>
      <w:r w:rsidR="003764B3" w:rsidRPr="00800DB3">
        <w:rPr>
          <w:rFonts w:ascii="Times New Roman" w:eastAsia="Times New Roman" w:hAnsi="Times New Roman" w:cs="Times New Roman"/>
          <w:i/>
          <w:color w:val="000000"/>
          <w:sz w:val="24"/>
          <w:szCs w:val="24"/>
          <w:vertAlign w:val="superscript"/>
        </w:rPr>
        <w:t>3</w:t>
      </w:r>
      <w:r w:rsidR="003764B3" w:rsidRPr="00800DB3">
        <w:rPr>
          <w:rFonts w:ascii="Times New Roman" w:eastAsia="Times New Roman" w:hAnsi="Times New Roman" w:cs="Times New Roman"/>
          <w:i/>
          <w:color w:val="000000"/>
          <w:sz w:val="24"/>
          <w:szCs w:val="24"/>
        </w:rPr>
        <w:t>/т;</w:t>
      </w:r>
    </w:p>
    <w:p w:rsidR="00DF50D0" w:rsidRDefault="00800DB3">
      <w:pPr>
        <w:widowControl w:val="0"/>
        <w:pBdr>
          <w:top w:val="nil"/>
          <w:left w:val="nil"/>
          <w:bottom w:val="nil"/>
          <w:right w:val="nil"/>
          <w:between w:val="nil"/>
        </w:pBdr>
        <w:spacing w:after="0" w:line="240" w:lineRule="auto"/>
        <w:ind w:firstLine="567"/>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У- жоспарланган өнімділік, т/га.</w:t>
      </w:r>
    </w:p>
    <w:p w:rsidR="00800DB3" w:rsidRPr="00800DB3" w:rsidRDefault="00800DB3">
      <w:pPr>
        <w:widowControl w:val="0"/>
        <w:pBdr>
          <w:top w:val="nil"/>
          <w:left w:val="nil"/>
          <w:bottom w:val="nil"/>
          <w:right w:val="nil"/>
          <w:between w:val="nil"/>
        </w:pBdr>
        <w:spacing w:after="0" w:line="240" w:lineRule="auto"/>
        <w:ind w:firstLine="567"/>
        <w:rPr>
          <w:rFonts w:ascii="Times New Roman" w:eastAsia="Times New Roman" w:hAnsi="Times New Roman" w:cs="Times New Roman"/>
          <w:i/>
          <w:color w:val="000000"/>
          <w:sz w:val="24"/>
          <w:szCs w:val="24"/>
        </w:rPr>
      </w:pPr>
    </w:p>
    <w:p w:rsidR="00DF50D0" w:rsidRPr="00800DB3" w:rsidRDefault="003764B3">
      <w:pPr>
        <w:spacing w:after="0" w:line="240" w:lineRule="auto"/>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Дақылдардың өнім бірлігіне жұмсалатын су мөлшерімен сипатталатын су пайдалану коэффициенті, ауа райының жағдайларына, өнімділікке, топырақтың құнарлығына және агротехника деңгейіне байланысты, сондықтан да оның барлық аудандар үшін нақты мәнін білу, іс жүзінде, өте қиын. Тиісті коэффициенттердің болмауынан бұл әдіспен құрғақшылық жылдардағы, сондай-ақ өсімдіктің жекелеген даму кезеңдеріндегі су пайдалану мөлшерін дәл анықтау мүмкін емес.</w:t>
      </w:r>
    </w:p>
    <w:p w:rsidR="00DF50D0"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Су корларының шектеулігі, осыған байланысты суды үнемді жүмсайтын суғарудың жаңа тәсілдерін қолдану, өсімдіктердің жекелеген жылдарда да, өніп-өсу кезеңдерінде де суға деген кажеттілігін дәл анықтауды талап етеді. Бұл талапты А.М. және С.М. Алпатьевтердің биоклиматгық әдісі толық қанағаттандырады:</w:t>
      </w:r>
    </w:p>
    <w:p w:rsidR="00800DB3" w:rsidRPr="00800DB3" w:rsidRDefault="00800DB3">
      <w:pPr>
        <w:spacing w:after="0"/>
        <w:ind w:firstLine="567"/>
        <w:rPr>
          <w:rFonts w:ascii="Times New Roman" w:eastAsia="Times New Roman" w:hAnsi="Times New Roman" w:cs="Times New Roman"/>
          <w:sz w:val="24"/>
          <w:szCs w:val="24"/>
        </w:rPr>
      </w:pPr>
    </w:p>
    <w:p w:rsidR="00DF50D0" w:rsidRPr="00800DB3" w:rsidRDefault="003764B3">
      <w:pPr>
        <w:spacing w:after="0"/>
        <w:ind w:firstLine="567"/>
        <w:jc w:val="center"/>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Е=КΣd</w:t>
      </w:r>
    </w:p>
    <w:p w:rsidR="00800DB3" w:rsidRPr="00800DB3" w:rsidRDefault="00800DB3">
      <w:pPr>
        <w:spacing w:after="0"/>
        <w:ind w:firstLine="567"/>
        <w:jc w:val="center"/>
        <w:rPr>
          <w:rFonts w:ascii="Times New Roman" w:eastAsia="Times New Roman" w:hAnsi="Times New Roman" w:cs="Times New Roman"/>
          <w:sz w:val="24"/>
          <w:szCs w:val="24"/>
        </w:rPr>
      </w:pPr>
    </w:p>
    <w:p w:rsidR="00800DB3" w:rsidRDefault="00800DB3" w:rsidP="00800DB3">
      <w:pPr>
        <w:spacing w:after="0"/>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           </w:t>
      </w:r>
      <w:r w:rsidR="003764B3" w:rsidRPr="00800DB3">
        <w:rPr>
          <w:rFonts w:ascii="Times New Roman" w:eastAsia="Times New Roman" w:hAnsi="Times New Roman" w:cs="Times New Roman"/>
          <w:sz w:val="24"/>
          <w:szCs w:val="24"/>
        </w:rPr>
        <w:t xml:space="preserve">мұнда </w:t>
      </w:r>
      <w:r>
        <w:rPr>
          <w:rFonts w:ascii="Times New Roman" w:eastAsia="Times New Roman" w:hAnsi="Times New Roman" w:cs="Times New Roman"/>
          <w:sz w:val="24"/>
          <w:szCs w:val="24"/>
        </w:rPr>
        <w:t xml:space="preserve"> </w:t>
      </w:r>
      <w:r w:rsidR="003764B3" w:rsidRPr="00800DB3">
        <w:rPr>
          <w:rFonts w:ascii="Times New Roman" w:eastAsia="Times New Roman" w:hAnsi="Times New Roman" w:cs="Times New Roman"/>
          <w:i/>
          <w:sz w:val="24"/>
          <w:szCs w:val="24"/>
        </w:rPr>
        <w:t>К</w:t>
      </w:r>
      <w:r w:rsidR="003764B3" w:rsidRPr="00800DB3">
        <w:rPr>
          <w:rFonts w:ascii="Times New Roman" w:eastAsia="Times New Roman" w:hAnsi="Times New Roman" w:cs="Times New Roman"/>
          <w:sz w:val="24"/>
          <w:szCs w:val="24"/>
        </w:rPr>
        <w:t xml:space="preserve"> — </w:t>
      </w:r>
      <w:r w:rsidR="003764B3" w:rsidRPr="00800DB3">
        <w:rPr>
          <w:rFonts w:ascii="Times New Roman" w:eastAsia="Times New Roman" w:hAnsi="Times New Roman" w:cs="Times New Roman"/>
          <w:i/>
          <w:sz w:val="24"/>
          <w:szCs w:val="24"/>
        </w:rPr>
        <w:t xml:space="preserve">жекелеген дақылдар және әртүрлі өніп-өсу кезеңдері үшін әрқилы </w:t>
      </w:r>
      <w:r>
        <w:rPr>
          <w:rFonts w:ascii="Times New Roman" w:eastAsia="Times New Roman" w:hAnsi="Times New Roman" w:cs="Times New Roman"/>
          <w:i/>
          <w:sz w:val="24"/>
          <w:szCs w:val="24"/>
        </w:rPr>
        <w:t xml:space="preserve">  </w:t>
      </w:r>
    </w:p>
    <w:p w:rsidR="00DF50D0" w:rsidRPr="00800DB3" w:rsidRDefault="00800DB3" w:rsidP="00800DB3">
      <w:pPr>
        <w:spacing w:after="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мәнге ие болатын биологиялық коэффициент, мм/мб;</w:t>
      </w:r>
    </w:p>
    <w:p w:rsidR="00DF50D0" w:rsidRDefault="00800DB3">
      <w:pPr>
        <w:spacing w:after="0"/>
        <w:ind w:firstLine="567"/>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Σd - ауа ылгалдылығының орташа тәуліктік тапшылықтарының жиынт</w:t>
      </w:r>
      <w:r>
        <w:rPr>
          <w:rFonts w:ascii="Times New Roman" w:eastAsia="Times New Roman" w:hAnsi="Times New Roman" w:cs="Times New Roman"/>
          <w:i/>
          <w:sz w:val="24"/>
          <w:szCs w:val="24"/>
        </w:rPr>
        <w:t>ығы.</w:t>
      </w:r>
    </w:p>
    <w:p w:rsidR="00800DB3" w:rsidRPr="00800DB3" w:rsidRDefault="00800DB3">
      <w:pPr>
        <w:spacing w:after="0"/>
        <w:ind w:firstLine="567"/>
        <w:rPr>
          <w:rFonts w:ascii="Times New Roman" w:eastAsia="Times New Roman" w:hAnsi="Times New Roman" w:cs="Times New Roman"/>
          <w:sz w:val="24"/>
          <w:szCs w:val="24"/>
        </w:rPr>
      </w:pP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Биологиялық коэффициенттің шамасын, дақылдардың су пайдалануын және ауа ылғалдылығының орташа тәуліктік тапшылығына зерттеу мәліметтерін қолдана отырып, формула бойынша есептеп шығарады:</w:t>
      </w:r>
    </w:p>
    <w:p w:rsidR="00DF50D0" w:rsidRPr="00800DB3" w:rsidRDefault="003764B3" w:rsidP="00800DB3">
      <w:pPr>
        <w:spacing w:after="0"/>
        <w:ind w:firstLine="567"/>
        <w:jc w:val="center"/>
        <w:rPr>
          <w:rFonts w:ascii="Times New Roman" w:eastAsia="Times New Roman" w:hAnsi="Times New Roman" w:cs="Times New Roman"/>
          <w:sz w:val="24"/>
          <w:szCs w:val="24"/>
          <w:vertAlign w:val="subscript"/>
        </w:rPr>
      </w:pPr>
      <w:r w:rsidRPr="00800DB3">
        <w:rPr>
          <w:rFonts w:ascii="Times New Roman" w:eastAsia="Times New Roman" w:hAnsi="Times New Roman" w:cs="Times New Roman"/>
          <w:sz w:val="24"/>
          <w:szCs w:val="24"/>
        </w:rPr>
        <w:t>К=Е</w:t>
      </w:r>
      <w:r w:rsidRPr="00800DB3">
        <w:rPr>
          <w:rFonts w:ascii="Times New Roman" w:eastAsia="Times New Roman" w:hAnsi="Times New Roman" w:cs="Times New Roman"/>
          <w:sz w:val="24"/>
          <w:szCs w:val="24"/>
          <w:vertAlign w:val="subscript"/>
        </w:rPr>
        <w:t>n</w:t>
      </w:r>
      <w:r w:rsidRPr="00800DB3">
        <w:rPr>
          <w:rFonts w:ascii="Times New Roman" w:eastAsia="Times New Roman" w:hAnsi="Times New Roman" w:cs="Times New Roman"/>
          <w:sz w:val="24"/>
          <w:szCs w:val="24"/>
        </w:rPr>
        <w:t>/Σd</w:t>
      </w:r>
      <w:r w:rsidRPr="00800DB3">
        <w:rPr>
          <w:rFonts w:ascii="Times New Roman" w:eastAsia="Times New Roman" w:hAnsi="Times New Roman" w:cs="Times New Roman"/>
          <w:sz w:val="24"/>
          <w:szCs w:val="24"/>
          <w:vertAlign w:val="subscript"/>
        </w:rPr>
        <w:t>n</w:t>
      </w:r>
    </w:p>
    <w:p w:rsidR="00800DB3" w:rsidRPr="00800DB3" w:rsidRDefault="00800DB3">
      <w:pPr>
        <w:spacing w:after="0"/>
        <w:ind w:firstLine="567"/>
        <w:jc w:val="center"/>
        <w:rPr>
          <w:rFonts w:ascii="Times New Roman" w:eastAsia="Times New Roman" w:hAnsi="Times New Roman" w:cs="Times New Roman"/>
          <w:sz w:val="24"/>
          <w:szCs w:val="24"/>
          <w:vertAlign w:val="subscript"/>
        </w:rPr>
      </w:pPr>
    </w:p>
    <w:p w:rsidR="00DF50D0" w:rsidRPr="00800DB3" w:rsidRDefault="00800DB3">
      <w:pPr>
        <w:spacing w:after="0"/>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м</w:t>
      </w:r>
      <w:r w:rsidR="003764B3" w:rsidRPr="00800DB3">
        <w:rPr>
          <w:rFonts w:ascii="Times New Roman" w:eastAsia="Times New Roman" w:hAnsi="Times New Roman" w:cs="Times New Roman"/>
          <w:sz w:val="24"/>
          <w:szCs w:val="24"/>
        </w:rPr>
        <w:t>ұнда</w:t>
      </w:r>
      <w:r>
        <w:rPr>
          <w:rFonts w:ascii="Times New Roman" w:eastAsia="Times New Roman" w:hAnsi="Times New Roman" w:cs="Times New Roman"/>
          <w:sz w:val="24"/>
          <w:szCs w:val="24"/>
        </w:rPr>
        <w:t xml:space="preserve"> </w:t>
      </w:r>
      <w:r w:rsidR="003764B3" w:rsidRPr="00800DB3">
        <w:rPr>
          <w:rFonts w:ascii="Times New Roman" w:eastAsia="Times New Roman" w:hAnsi="Times New Roman" w:cs="Times New Roman"/>
          <w:sz w:val="24"/>
          <w:szCs w:val="24"/>
        </w:rPr>
        <w:t xml:space="preserve"> </w:t>
      </w:r>
      <w:r w:rsidR="003764B3" w:rsidRPr="00800DB3">
        <w:rPr>
          <w:rFonts w:ascii="Times New Roman" w:eastAsia="Times New Roman" w:hAnsi="Times New Roman" w:cs="Times New Roman"/>
          <w:i/>
          <w:sz w:val="24"/>
          <w:szCs w:val="24"/>
        </w:rPr>
        <w:t>Е</w:t>
      </w:r>
      <w:r w:rsidR="003764B3" w:rsidRPr="00800DB3">
        <w:rPr>
          <w:rFonts w:ascii="Times New Roman" w:eastAsia="Times New Roman" w:hAnsi="Times New Roman" w:cs="Times New Roman"/>
          <w:i/>
          <w:sz w:val="24"/>
          <w:szCs w:val="24"/>
          <w:vertAlign w:val="subscript"/>
        </w:rPr>
        <w:t>п</w:t>
      </w:r>
      <w:r w:rsidR="003764B3" w:rsidRPr="00800DB3">
        <w:rPr>
          <w:rFonts w:ascii="Times New Roman" w:eastAsia="Times New Roman" w:hAnsi="Times New Roman" w:cs="Times New Roman"/>
          <w:i/>
          <w:sz w:val="24"/>
          <w:szCs w:val="24"/>
        </w:rPr>
        <w:t>—қарастырылып отырган кезеңдегі су пайдалану, мм;</w:t>
      </w:r>
    </w:p>
    <w:p w:rsidR="00DF50D0" w:rsidRPr="00800DB3" w:rsidRDefault="00800DB3">
      <w:pPr>
        <w:spacing w:after="0"/>
        <w:ind w:firstLine="567"/>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Σd</w:t>
      </w:r>
      <w:r w:rsidR="003764B3" w:rsidRPr="00800DB3">
        <w:rPr>
          <w:rFonts w:ascii="Times New Roman" w:eastAsia="Times New Roman" w:hAnsi="Times New Roman" w:cs="Times New Roman"/>
          <w:i/>
          <w:sz w:val="24"/>
          <w:szCs w:val="24"/>
          <w:vertAlign w:val="subscript"/>
        </w:rPr>
        <w:t>n</w:t>
      </w:r>
      <w:r w:rsidR="003764B3" w:rsidRPr="00800DB3">
        <w:rPr>
          <w:rFonts w:ascii="Times New Roman" w:eastAsia="Times New Roman" w:hAnsi="Times New Roman" w:cs="Times New Roman"/>
          <w:i/>
          <w:sz w:val="24"/>
          <w:szCs w:val="24"/>
        </w:rPr>
        <w:t xml:space="preserve"> - осы кезеңдегі ауа ылғалдылығының тапшылығының жиынтыгы, мб.</w:t>
      </w: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Қазақстанның суғармалы егіншілік аймақтарында, жалпы су пайдалануды анықтау үшін Н.В.Данильченко ұсынған А.М.Альпатьевтің биоклиматтық әдісінің түрлендірілген өрнегі пайдаланылады:</w:t>
      </w:r>
    </w:p>
    <w:p w:rsidR="00DF50D0" w:rsidRPr="00800DB3" w:rsidRDefault="00800DB3" w:rsidP="00800DB3">
      <w:pPr>
        <w:tabs>
          <w:tab w:val="left" w:pos="3402"/>
          <w:tab w:val="center" w:pos="3969"/>
        </w:tabs>
        <w:spacing w:after="0"/>
        <w:ind w:firstLine="56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Е</w:t>
      </w:r>
      <w:r w:rsidR="003764B3" w:rsidRPr="00800DB3">
        <w:rPr>
          <w:rFonts w:ascii="Times New Roman" w:eastAsia="Times New Roman" w:hAnsi="Times New Roman" w:cs="Times New Roman"/>
          <w:sz w:val="24"/>
          <w:szCs w:val="24"/>
        </w:rPr>
        <w:t>= К</w:t>
      </w:r>
      <w:r w:rsidR="003764B3" w:rsidRPr="00800DB3">
        <w:rPr>
          <w:rFonts w:ascii="Times New Roman" w:eastAsia="Times New Roman" w:hAnsi="Times New Roman" w:cs="Times New Roman"/>
          <w:sz w:val="24"/>
          <w:szCs w:val="24"/>
          <w:vertAlign w:val="subscript"/>
        </w:rPr>
        <w:t xml:space="preserve"> 0</w:t>
      </w:r>
      <w:r w:rsidR="003764B3" w:rsidRPr="00800DB3">
        <w:rPr>
          <w:rFonts w:ascii="Times New Roman" w:eastAsia="Times New Roman" w:hAnsi="Times New Roman" w:cs="Times New Roman"/>
          <w:sz w:val="24"/>
          <w:szCs w:val="24"/>
        </w:rPr>
        <w:t xml:space="preserve"> К</w:t>
      </w:r>
      <w:r w:rsidR="003764B3" w:rsidRPr="00800DB3">
        <w:rPr>
          <w:rFonts w:ascii="Times New Roman" w:eastAsia="Times New Roman" w:hAnsi="Times New Roman" w:cs="Times New Roman"/>
          <w:sz w:val="24"/>
          <w:szCs w:val="24"/>
          <w:vertAlign w:val="subscript"/>
        </w:rPr>
        <w:t>δ</w:t>
      </w:r>
      <w:r w:rsidR="003764B3" w:rsidRPr="00800DB3">
        <w:rPr>
          <w:rFonts w:ascii="Times New Roman" w:eastAsia="Times New Roman" w:hAnsi="Times New Roman" w:cs="Times New Roman"/>
          <w:sz w:val="24"/>
          <w:szCs w:val="24"/>
        </w:rPr>
        <w:t xml:space="preserve"> К</w:t>
      </w:r>
      <w:r w:rsidR="003764B3" w:rsidRPr="00800DB3">
        <w:rPr>
          <w:rFonts w:ascii="Times New Roman" w:eastAsia="Times New Roman" w:hAnsi="Times New Roman" w:cs="Times New Roman"/>
          <w:sz w:val="24"/>
          <w:szCs w:val="24"/>
          <w:vertAlign w:val="subscript"/>
        </w:rPr>
        <w:t xml:space="preserve"> 0</w:t>
      </w: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lastRenderedPageBreak/>
        <w:t xml:space="preserve">мұнда </w:t>
      </w:r>
      <w:r w:rsidRPr="00800DB3">
        <w:rPr>
          <w:rFonts w:ascii="Times New Roman" w:eastAsia="Times New Roman" w:hAnsi="Times New Roman" w:cs="Times New Roman"/>
          <w:i/>
          <w:sz w:val="24"/>
          <w:szCs w:val="24"/>
        </w:rPr>
        <w:t>К</w:t>
      </w:r>
      <w:r w:rsidRPr="00800DB3">
        <w:rPr>
          <w:rFonts w:ascii="Times New Roman" w:eastAsia="Times New Roman" w:hAnsi="Times New Roman" w:cs="Times New Roman"/>
          <w:i/>
          <w:sz w:val="24"/>
          <w:szCs w:val="24"/>
          <w:vertAlign w:val="subscript"/>
        </w:rPr>
        <w:t>0</w:t>
      </w:r>
      <w:r w:rsidRPr="00800DB3">
        <w:rPr>
          <w:rFonts w:ascii="Times New Roman" w:eastAsia="Times New Roman" w:hAnsi="Times New Roman" w:cs="Times New Roman"/>
          <w:i/>
          <w:sz w:val="24"/>
          <w:szCs w:val="24"/>
        </w:rPr>
        <w:t xml:space="preserve"> - суғарудың нәтижесінде ауыл шаруашылық танаптарындагы ауа райы көрсеткіштерінің (ауа температурасының және ылғалдылыгының жоғарлауын) өзгеруін сшаттайтын, микроклиматтыц коэффициент;</w:t>
      </w:r>
    </w:p>
    <w:p w:rsidR="00DF50D0" w:rsidRPr="00800DB3" w:rsidRDefault="00800DB3">
      <w:pPr>
        <w:spacing w:after="0"/>
        <w:ind w:firstLine="567"/>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К</w:t>
      </w:r>
      <w:r w:rsidR="003764B3" w:rsidRPr="00800DB3">
        <w:rPr>
          <w:rFonts w:ascii="Times New Roman" w:eastAsia="Times New Roman" w:hAnsi="Times New Roman" w:cs="Times New Roman"/>
          <w:i/>
          <w:sz w:val="24"/>
          <w:szCs w:val="24"/>
          <w:vertAlign w:val="subscript"/>
        </w:rPr>
        <w:t xml:space="preserve"> δ</w:t>
      </w:r>
      <w:r w:rsidR="003764B3" w:rsidRPr="00800DB3">
        <w:rPr>
          <w:rFonts w:ascii="Times New Roman" w:eastAsia="Times New Roman" w:hAnsi="Times New Roman" w:cs="Times New Roman"/>
          <w:i/>
          <w:sz w:val="24"/>
          <w:szCs w:val="24"/>
        </w:rPr>
        <w:t xml:space="preserve"> - ауыл шаруашылық танаптарындағы топырақ қабатынан буланатын ылғал мөлшерін және өсімдіктердің даму сатыларына байланысты су пайдалануын сипаттайтын биологиялъщ коэффициент;</w:t>
      </w:r>
    </w:p>
    <w:p w:rsidR="00DF50D0" w:rsidRDefault="00800DB3">
      <w:pPr>
        <w:spacing w:after="0"/>
        <w:ind w:firstLine="567"/>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Е</w:t>
      </w:r>
      <w:r w:rsidR="003764B3" w:rsidRPr="00800DB3">
        <w:rPr>
          <w:rFonts w:ascii="Times New Roman" w:eastAsia="Times New Roman" w:hAnsi="Times New Roman" w:cs="Times New Roman"/>
          <w:i/>
          <w:sz w:val="24"/>
          <w:szCs w:val="24"/>
          <w:vertAlign w:val="subscript"/>
        </w:rPr>
        <w:t>0</w:t>
      </w:r>
      <w:r w:rsidR="003764B3" w:rsidRPr="00800DB3">
        <w:rPr>
          <w:rFonts w:ascii="Times New Roman" w:eastAsia="Times New Roman" w:hAnsi="Times New Roman" w:cs="Times New Roman"/>
          <w:i/>
          <w:sz w:val="24"/>
          <w:szCs w:val="24"/>
        </w:rPr>
        <w:t xml:space="preserve"> - буланғыштық, мм.</w:t>
      </w:r>
    </w:p>
    <w:p w:rsidR="00800DB3" w:rsidRPr="00800DB3" w:rsidRDefault="00800DB3">
      <w:pPr>
        <w:spacing w:after="0"/>
        <w:ind w:firstLine="567"/>
        <w:rPr>
          <w:rFonts w:ascii="Times New Roman" w:eastAsia="Times New Roman" w:hAnsi="Times New Roman" w:cs="Times New Roman"/>
          <w:sz w:val="24"/>
          <w:szCs w:val="24"/>
        </w:rPr>
      </w:pP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Суғармалы жерлердің микроклим</w:t>
      </w:r>
      <w:r w:rsidR="00800DB3">
        <w:rPr>
          <w:rFonts w:ascii="Times New Roman" w:eastAsia="Times New Roman" w:hAnsi="Times New Roman" w:cs="Times New Roman"/>
          <w:sz w:val="24"/>
          <w:szCs w:val="24"/>
        </w:rPr>
        <w:t xml:space="preserve">аттық және жеке ауыл шаруашылық </w:t>
      </w:r>
      <w:r w:rsidRPr="00800DB3">
        <w:rPr>
          <w:rFonts w:ascii="Times New Roman" w:eastAsia="Times New Roman" w:hAnsi="Times New Roman" w:cs="Times New Roman"/>
          <w:sz w:val="24"/>
          <w:szCs w:val="24"/>
        </w:rPr>
        <w:t>дақылдарының биологиялық коэффициенттері географиялық аймақтарға байланысты өзгеріп отырады.</w:t>
      </w: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Сондықтан, ауыл шаруашылық дақылдарының биологиялық көрсеткіштерін әр түрлі географиялық аймақтарда пайдалану үшін, оларды өсімдіктердің өніп-өсу кезеңіне, немесе осы кездегі жылу қорының интегралдық шамасына байланыстыра отырып, оң температуралар жиынтығының қисық сызығы арқылы анықтайды.</w:t>
      </w:r>
    </w:p>
    <w:p w:rsidR="00DF50D0"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 xml:space="preserve">Ылғал жетіспейтін географиялық аймақтарда буланғыштықтың </w:t>
      </w:r>
      <w:r w:rsidRPr="00800DB3">
        <w:rPr>
          <w:rFonts w:ascii="Times New Roman" w:eastAsia="Times New Roman" w:hAnsi="Times New Roman" w:cs="Times New Roman"/>
          <w:i/>
          <w:sz w:val="24"/>
          <w:szCs w:val="24"/>
        </w:rPr>
        <w:t>(Е</w:t>
      </w:r>
      <w:r w:rsidRPr="00800DB3">
        <w:rPr>
          <w:rFonts w:ascii="Times New Roman" w:eastAsia="Times New Roman" w:hAnsi="Times New Roman" w:cs="Times New Roman"/>
          <w:i/>
          <w:sz w:val="24"/>
          <w:szCs w:val="24"/>
          <w:vertAlign w:val="subscript"/>
        </w:rPr>
        <w:t>0</w:t>
      </w:r>
      <w:r w:rsidRPr="00800DB3">
        <w:rPr>
          <w:rFonts w:ascii="Times New Roman" w:eastAsia="Times New Roman" w:hAnsi="Times New Roman" w:cs="Times New Roman"/>
          <w:i/>
          <w:sz w:val="24"/>
          <w:szCs w:val="24"/>
        </w:rPr>
        <w:t>)</w:t>
      </w:r>
      <w:r w:rsidRPr="00800DB3">
        <w:rPr>
          <w:rFonts w:ascii="Times New Roman" w:eastAsia="Times New Roman" w:hAnsi="Times New Roman" w:cs="Times New Roman"/>
          <w:sz w:val="24"/>
          <w:szCs w:val="24"/>
        </w:rPr>
        <w:t xml:space="preserve"> шамасын Н.Н.Ивановтың өрне</w:t>
      </w:r>
      <w:r w:rsidR="00800DB3">
        <w:rPr>
          <w:rFonts w:ascii="Times New Roman" w:eastAsia="Times New Roman" w:hAnsi="Times New Roman" w:cs="Times New Roman"/>
          <w:sz w:val="24"/>
          <w:szCs w:val="24"/>
        </w:rPr>
        <w:t>гін пайдаланып анықгауға болады:</w:t>
      </w:r>
    </w:p>
    <w:p w:rsidR="00800DB3" w:rsidRPr="00800DB3" w:rsidRDefault="00800DB3">
      <w:pPr>
        <w:spacing w:after="0"/>
        <w:ind w:firstLine="567"/>
        <w:rPr>
          <w:rFonts w:ascii="Times New Roman" w:eastAsia="Times New Roman" w:hAnsi="Times New Roman" w:cs="Times New Roman"/>
          <w:sz w:val="24"/>
          <w:szCs w:val="24"/>
        </w:rPr>
      </w:pPr>
    </w:p>
    <w:p w:rsidR="00DF50D0" w:rsidRDefault="003764B3" w:rsidP="00800DB3">
      <w:pPr>
        <w:spacing w:after="0"/>
        <w:ind w:firstLine="567"/>
        <w:jc w:val="center"/>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Е=0,0018(25+t)</w:t>
      </w:r>
      <w:r w:rsidRPr="00800DB3">
        <w:rPr>
          <w:rFonts w:ascii="Times New Roman" w:eastAsia="Times New Roman" w:hAnsi="Times New Roman" w:cs="Times New Roman"/>
          <w:sz w:val="24"/>
          <w:szCs w:val="24"/>
          <w:vertAlign w:val="superscript"/>
        </w:rPr>
        <w:t>2</w:t>
      </w:r>
      <w:r w:rsidRPr="00800DB3">
        <w:rPr>
          <w:rFonts w:ascii="Times New Roman" w:eastAsia="Times New Roman" w:hAnsi="Times New Roman" w:cs="Times New Roman"/>
          <w:sz w:val="24"/>
          <w:szCs w:val="24"/>
        </w:rPr>
        <w:t>(100-а), мм;</w:t>
      </w:r>
    </w:p>
    <w:p w:rsidR="00800DB3" w:rsidRPr="00800DB3" w:rsidRDefault="00800DB3" w:rsidP="00800DB3">
      <w:pPr>
        <w:spacing w:after="0"/>
        <w:ind w:firstLine="567"/>
        <w:jc w:val="center"/>
        <w:rPr>
          <w:rFonts w:ascii="Times New Roman" w:eastAsia="Times New Roman" w:hAnsi="Times New Roman" w:cs="Times New Roman"/>
          <w:sz w:val="24"/>
          <w:szCs w:val="24"/>
        </w:rPr>
      </w:pP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 xml:space="preserve">мұнда </w:t>
      </w:r>
      <w:r w:rsidRPr="00800DB3">
        <w:rPr>
          <w:rFonts w:ascii="Times New Roman" w:eastAsia="Times New Roman" w:hAnsi="Times New Roman" w:cs="Times New Roman"/>
          <w:i/>
          <w:sz w:val="24"/>
          <w:szCs w:val="24"/>
        </w:rPr>
        <w:t>t - ауаның орташа айлық температурасы, °С;</w:t>
      </w:r>
    </w:p>
    <w:p w:rsidR="00DF50D0" w:rsidRDefault="00800DB3">
      <w:pPr>
        <w:spacing w:after="0"/>
        <w:ind w:firstLine="567"/>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а - ауаның орташа айлық салыстырмалы ылғалдылығы, %.</w:t>
      </w:r>
    </w:p>
    <w:p w:rsidR="00800DB3" w:rsidRPr="00800DB3" w:rsidRDefault="00800DB3">
      <w:pPr>
        <w:spacing w:after="0"/>
        <w:ind w:firstLine="567"/>
        <w:rPr>
          <w:rFonts w:ascii="Times New Roman" w:eastAsia="Times New Roman" w:hAnsi="Times New Roman" w:cs="Times New Roman"/>
          <w:sz w:val="24"/>
          <w:szCs w:val="24"/>
        </w:rPr>
      </w:pP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Буланғыштықтың шамасын Н.Н.Ивановтың өрнегі негізінде Н.В.Данильченконың түрлендіруімен анықгауға болады:</w:t>
      </w:r>
    </w:p>
    <w:p w:rsidR="00DF50D0" w:rsidRPr="00800DB3" w:rsidRDefault="003764B3" w:rsidP="00800DB3">
      <w:pPr>
        <w:spacing w:after="0"/>
        <w:ind w:firstLine="567"/>
        <w:jc w:val="center"/>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Е</w:t>
      </w:r>
      <w:r w:rsidRPr="00800DB3">
        <w:rPr>
          <w:rFonts w:ascii="Times New Roman" w:eastAsia="Times New Roman" w:hAnsi="Times New Roman" w:cs="Times New Roman"/>
          <w:sz w:val="24"/>
          <w:szCs w:val="24"/>
          <w:vertAlign w:val="subscript"/>
        </w:rPr>
        <w:t>0</w:t>
      </w:r>
      <w:r w:rsidRPr="00800DB3">
        <w:rPr>
          <w:rFonts w:ascii="Times New Roman" w:eastAsia="Times New Roman" w:hAnsi="Times New Roman" w:cs="Times New Roman"/>
          <w:sz w:val="24"/>
          <w:szCs w:val="24"/>
        </w:rPr>
        <w:t>= К</w:t>
      </w:r>
      <w:r w:rsidRPr="00800DB3">
        <w:rPr>
          <w:rFonts w:ascii="Times New Roman" w:eastAsia="Times New Roman" w:hAnsi="Times New Roman" w:cs="Times New Roman"/>
          <w:sz w:val="24"/>
          <w:szCs w:val="24"/>
          <w:vertAlign w:val="subscript"/>
        </w:rPr>
        <w:t xml:space="preserve"> t</w:t>
      </w:r>
      <w:r w:rsidRPr="00800DB3">
        <w:rPr>
          <w:rFonts w:ascii="Times New Roman" w:eastAsia="Times New Roman" w:hAnsi="Times New Roman" w:cs="Times New Roman"/>
          <w:sz w:val="24"/>
          <w:szCs w:val="24"/>
        </w:rPr>
        <w:t xml:space="preserve"> d f (v)</w:t>
      </w:r>
    </w:p>
    <w:p w:rsidR="00DF50D0" w:rsidRPr="007E225F" w:rsidRDefault="003764B3" w:rsidP="007E225F">
      <w:pPr>
        <w:spacing w:after="0"/>
        <w:ind w:firstLine="567"/>
        <w:rPr>
          <w:rFonts w:ascii="Times New Roman" w:eastAsia="Times New Roman" w:hAnsi="Times New Roman" w:cs="Times New Roman"/>
          <w:i/>
          <w:sz w:val="24"/>
          <w:szCs w:val="24"/>
        </w:rPr>
      </w:pPr>
      <w:r w:rsidRPr="00800DB3">
        <w:rPr>
          <w:rFonts w:ascii="Times New Roman" w:eastAsia="Times New Roman" w:hAnsi="Times New Roman" w:cs="Times New Roman"/>
          <w:sz w:val="24"/>
          <w:szCs w:val="24"/>
        </w:rPr>
        <w:t xml:space="preserve">мұнда </w:t>
      </w:r>
      <w:r w:rsidRPr="00800DB3">
        <w:rPr>
          <w:rFonts w:ascii="Times New Roman" w:eastAsia="Times New Roman" w:hAnsi="Times New Roman" w:cs="Times New Roman"/>
          <w:i/>
          <w:sz w:val="24"/>
          <w:szCs w:val="24"/>
        </w:rPr>
        <w:t>К</w:t>
      </w:r>
      <w:r w:rsidRPr="00800DB3">
        <w:rPr>
          <w:rFonts w:ascii="Times New Roman" w:eastAsia="Times New Roman" w:hAnsi="Times New Roman" w:cs="Times New Roman"/>
          <w:i/>
          <w:sz w:val="24"/>
          <w:szCs w:val="24"/>
          <w:vertAlign w:val="subscript"/>
        </w:rPr>
        <w:t>t</w:t>
      </w:r>
      <w:r w:rsidRPr="00800DB3">
        <w:rPr>
          <w:rFonts w:ascii="Times New Roman" w:eastAsia="Times New Roman" w:hAnsi="Times New Roman" w:cs="Times New Roman"/>
          <w:i/>
          <w:sz w:val="24"/>
          <w:szCs w:val="24"/>
        </w:rPr>
        <w:t>- буланудың энергетикалы0 (жылулық) көрсеткіші, негізінен булану ауа жылуының өзгеруіне сай, ондағы ылғалдың жетіспейтін шамасының арасындагы тікелей байланыстың жоқ екендігін көрсетеді, мм/мб; К</w:t>
      </w:r>
      <w:r w:rsidRPr="00800DB3">
        <w:rPr>
          <w:rFonts w:ascii="Times New Roman" w:eastAsia="Times New Roman" w:hAnsi="Times New Roman" w:cs="Times New Roman"/>
          <w:i/>
          <w:sz w:val="24"/>
          <w:szCs w:val="24"/>
          <w:vertAlign w:val="subscript"/>
        </w:rPr>
        <w:t xml:space="preserve"> t</w:t>
      </w:r>
      <w:r w:rsidRPr="00800DB3">
        <w:rPr>
          <w:rFonts w:ascii="Times New Roman" w:eastAsia="Times New Roman" w:hAnsi="Times New Roman" w:cs="Times New Roman"/>
          <w:i/>
          <w:sz w:val="24"/>
          <w:szCs w:val="24"/>
        </w:rPr>
        <w:t xml:space="preserve"> =0.0061(25+t)°/І</w:t>
      </w:r>
      <w:r w:rsidRPr="00800DB3">
        <w:rPr>
          <w:rFonts w:ascii="Times New Roman" w:eastAsia="Times New Roman" w:hAnsi="Times New Roman" w:cs="Times New Roman"/>
          <w:i/>
          <w:sz w:val="24"/>
          <w:szCs w:val="24"/>
          <w:vertAlign w:val="subscript"/>
        </w:rPr>
        <w:t>а</w:t>
      </w:r>
      <w:r w:rsidRPr="00800DB3">
        <w:rPr>
          <w:rFonts w:ascii="Times New Roman" w:eastAsia="Times New Roman" w:hAnsi="Times New Roman" w:cs="Times New Roman"/>
          <w:i/>
          <w:sz w:val="24"/>
          <w:szCs w:val="24"/>
        </w:rPr>
        <w:t>;</w:t>
      </w:r>
    </w:p>
    <w:p w:rsidR="00DF50D0" w:rsidRPr="00800DB3" w:rsidRDefault="007E225F">
      <w:pPr>
        <w:spacing w:after="0"/>
        <w:ind w:firstLine="567"/>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I</w:t>
      </w:r>
      <w:r w:rsidR="003764B3" w:rsidRPr="00800DB3">
        <w:rPr>
          <w:rFonts w:ascii="Times New Roman" w:eastAsia="Times New Roman" w:hAnsi="Times New Roman" w:cs="Times New Roman"/>
          <w:i/>
          <w:sz w:val="24"/>
          <w:szCs w:val="24"/>
          <w:vertAlign w:val="subscript"/>
        </w:rPr>
        <w:t>a</w:t>
      </w:r>
      <w:r w:rsidR="003764B3" w:rsidRPr="00800DB3">
        <w:rPr>
          <w:rFonts w:ascii="Times New Roman" w:eastAsia="Times New Roman" w:hAnsi="Times New Roman" w:cs="Times New Roman"/>
          <w:i/>
          <w:sz w:val="24"/>
          <w:szCs w:val="24"/>
        </w:rPr>
        <w:t xml:space="preserve"> - ауа жылуына сай, қаныққан будың серпімділігі, мб;</w:t>
      </w:r>
    </w:p>
    <w:p w:rsidR="007E225F" w:rsidRDefault="007E225F" w:rsidP="007E225F">
      <w:pPr>
        <w:spacing w:after="0"/>
        <w:ind w:firstLine="567"/>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w:t>
      </w:r>
      <w:r w:rsidR="003764B3" w:rsidRPr="00800DB3">
        <w:rPr>
          <w:rFonts w:ascii="Times New Roman" w:eastAsia="Times New Roman" w:hAnsi="Times New Roman" w:cs="Times New Roman"/>
          <w:i/>
          <w:sz w:val="24"/>
          <w:szCs w:val="24"/>
        </w:rPr>
        <w:t>d - ауадағы ылғалдың жетіспейтін шамасы, мб;</w:t>
      </w:r>
    </w:p>
    <w:p w:rsidR="007E225F" w:rsidRDefault="003764B3" w:rsidP="007E225F">
      <w:pPr>
        <w:spacing w:after="0"/>
        <w:ind w:firstLine="567"/>
        <w:rPr>
          <w:rFonts w:ascii="Times New Roman" w:eastAsia="Times New Roman" w:hAnsi="Times New Roman" w:cs="Times New Roman"/>
          <w:i/>
          <w:sz w:val="24"/>
          <w:szCs w:val="24"/>
        </w:rPr>
      </w:pPr>
      <w:r w:rsidRPr="00800DB3">
        <w:rPr>
          <w:rFonts w:ascii="Times New Roman" w:eastAsia="Times New Roman" w:hAnsi="Times New Roman" w:cs="Times New Roman"/>
          <w:i/>
          <w:sz w:val="24"/>
          <w:szCs w:val="24"/>
        </w:rPr>
        <w:t xml:space="preserve">егерде, бұл туралы мәлімет болмаса, оны мына өрнек арқылы анықтайды: </w:t>
      </w:r>
    </w:p>
    <w:p w:rsidR="00DF50D0" w:rsidRPr="00800DB3" w:rsidRDefault="003764B3" w:rsidP="007E225F">
      <w:pPr>
        <w:spacing w:after="0"/>
        <w:ind w:firstLine="567"/>
        <w:jc w:val="center"/>
        <w:rPr>
          <w:rFonts w:ascii="Times New Roman" w:eastAsia="Times New Roman" w:hAnsi="Times New Roman" w:cs="Times New Roman"/>
          <w:i/>
          <w:sz w:val="24"/>
          <w:szCs w:val="24"/>
        </w:rPr>
      </w:pPr>
      <w:r w:rsidRPr="00800DB3">
        <w:rPr>
          <w:rFonts w:ascii="Times New Roman" w:eastAsia="Times New Roman" w:hAnsi="Times New Roman" w:cs="Times New Roman"/>
          <w:i/>
          <w:sz w:val="24"/>
          <w:szCs w:val="24"/>
        </w:rPr>
        <w:t>d= І</w:t>
      </w:r>
      <w:r w:rsidRPr="00800DB3">
        <w:rPr>
          <w:rFonts w:ascii="Times New Roman" w:eastAsia="Times New Roman" w:hAnsi="Times New Roman" w:cs="Times New Roman"/>
          <w:i/>
          <w:sz w:val="24"/>
          <w:szCs w:val="24"/>
          <w:vertAlign w:val="subscript"/>
        </w:rPr>
        <w:t>а</w:t>
      </w:r>
      <w:r w:rsidRPr="00800DB3">
        <w:rPr>
          <w:rFonts w:ascii="Times New Roman" w:eastAsia="Times New Roman" w:hAnsi="Times New Roman" w:cs="Times New Roman"/>
          <w:i/>
          <w:sz w:val="24"/>
          <w:szCs w:val="24"/>
        </w:rPr>
        <w:t>(1-0,01а);</w:t>
      </w:r>
    </w:p>
    <w:p w:rsidR="00DF50D0" w:rsidRPr="00800DB3" w:rsidRDefault="007E225F">
      <w:pPr>
        <w:spacing w:after="0"/>
        <w:ind w:firstLine="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3764B3" w:rsidRPr="00800DB3">
        <w:rPr>
          <w:rFonts w:ascii="Times New Roman" w:eastAsia="Times New Roman" w:hAnsi="Times New Roman" w:cs="Times New Roman"/>
          <w:i/>
          <w:sz w:val="24"/>
          <w:szCs w:val="24"/>
        </w:rPr>
        <w:t>f (v) - жел жылдамдығының булануға тигізетін әсерін көрсететін функңия:</w:t>
      </w:r>
    </w:p>
    <w:p w:rsidR="00DF50D0" w:rsidRPr="00800DB3" w:rsidRDefault="003764B3">
      <w:pPr>
        <w:spacing w:after="0"/>
        <w:ind w:firstLine="567"/>
        <w:jc w:val="center"/>
        <w:rPr>
          <w:rFonts w:ascii="Times New Roman" w:eastAsia="Times New Roman" w:hAnsi="Times New Roman" w:cs="Times New Roman"/>
          <w:i/>
          <w:sz w:val="24"/>
          <w:szCs w:val="24"/>
        </w:rPr>
      </w:pPr>
      <w:r w:rsidRPr="00800DB3">
        <w:rPr>
          <w:rFonts w:ascii="Times New Roman" w:eastAsia="Times New Roman" w:hAnsi="Times New Roman" w:cs="Times New Roman"/>
          <w:i/>
          <w:sz w:val="24"/>
          <w:szCs w:val="24"/>
        </w:rPr>
        <w:t>f (v)=0,64(1+0,19 V)</w:t>
      </w: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 xml:space="preserve">мұнда </w:t>
      </w:r>
      <w:r w:rsidRPr="00800DB3">
        <w:rPr>
          <w:rFonts w:ascii="Times New Roman" w:eastAsia="Times New Roman" w:hAnsi="Times New Roman" w:cs="Times New Roman"/>
          <w:i/>
          <w:sz w:val="24"/>
          <w:szCs w:val="24"/>
        </w:rPr>
        <w:t>V- жер бетінен 2м биіктіктегі желдің жылдамдыгы, м/с.</w:t>
      </w:r>
    </w:p>
    <w:p w:rsidR="00DF50D0" w:rsidRPr="00800DB3" w:rsidRDefault="00DF50D0">
      <w:pPr>
        <w:spacing w:after="0"/>
        <w:ind w:firstLine="567"/>
        <w:rPr>
          <w:rFonts w:ascii="Times New Roman" w:eastAsia="Times New Roman" w:hAnsi="Times New Roman" w:cs="Times New Roman"/>
          <w:sz w:val="24"/>
          <w:szCs w:val="24"/>
        </w:rPr>
      </w:pPr>
    </w:p>
    <w:p w:rsidR="00DF50D0"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sz w:val="24"/>
          <w:szCs w:val="24"/>
        </w:rPr>
        <w:t>Өсімдіктердің өніп-өсу кезеңіндегі егістік таналтарынан болатын су ысырабының жалпы шамасын анықтауға арналған А.М. және С.М.Альпатьевтердің, Н.В.Данильченконың өрнектері, ауыл шаруашылық дақылдарынан алынатын өнімнің шамасын есепке алмайды, ал А.Н.Костяковтың өрнегі, алынатын өнім және оған қажетті су мөлшерінің арасындағы тікелей байланысты көрсеткенмен, табиғи заңдылықтарға сай келмейді. Осы кемшіліктерді түзеу мақсатында Ж.С.Мұстафаев (1992) ауыл шаруашылық дақылдарының жоспарланған өнімінің шамасына байланысты өніп-өсуіне қажетті су мөлшерін төменгі өрнек арқылы анықтауды ұсынады:</w:t>
      </w:r>
    </w:p>
    <w:p w:rsidR="007E225F" w:rsidRPr="00800DB3" w:rsidRDefault="007E225F">
      <w:pPr>
        <w:spacing w:after="0"/>
        <w:ind w:firstLine="567"/>
        <w:rPr>
          <w:rFonts w:ascii="Times New Roman" w:eastAsia="Times New Roman" w:hAnsi="Times New Roman" w:cs="Times New Roman"/>
          <w:sz w:val="24"/>
          <w:szCs w:val="24"/>
        </w:rPr>
      </w:pPr>
    </w:p>
    <w:p w:rsidR="00DF50D0" w:rsidRPr="007E225F" w:rsidRDefault="003764B3">
      <w:pPr>
        <w:spacing w:after="0"/>
        <w:ind w:firstLine="567"/>
        <w:jc w:val="center"/>
        <w:rPr>
          <w:rFonts w:ascii="Times New Roman" w:eastAsia="Times New Roman" w:hAnsi="Times New Roman" w:cs="Times New Roman"/>
          <w:sz w:val="24"/>
          <w:szCs w:val="24"/>
          <w:vertAlign w:val="subscript"/>
        </w:rPr>
      </w:pPr>
      <w:r w:rsidRPr="007E225F">
        <w:rPr>
          <w:rFonts w:ascii="Times New Roman" w:eastAsia="Times New Roman" w:hAnsi="Times New Roman" w:cs="Times New Roman"/>
          <w:sz w:val="24"/>
          <w:szCs w:val="24"/>
        </w:rPr>
        <w:t>Е= К</w:t>
      </w:r>
      <w:r w:rsidRPr="007E225F">
        <w:rPr>
          <w:rFonts w:ascii="Times New Roman" w:eastAsia="Times New Roman" w:hAnsi="Times New Roman" w:cs="Times New Roman"/>
          <w:sz w:val="24"/>
          <w:szCs w:val="24"/>
          <w:vertAlign w:val="subscript"/>
        </w:rPr>
        <w:t xml:space="preserve"> 0</w:t>
      </w:r>
      <w:r w:rsidRPr="007E225F">
        <w:rPr>
          <w:rFonts w:ascii="Times New Roman" w:eastAsia="Times New Roman" w:hAnsi="Times New Roman" w:cs="Times New Roman"/>
          <w:sz w:val="24"/>
          <w:szCs w:val="24"/>
        </w:rPr>
        <w:t xml:space="preserve"> К</w:t>
      </w:r>
      <w:r w:rsidRPr="007E225F">
        <w:rPr>
          <w:rFonts w:ascii="Times New Roman" w:eastAsia="Times New Roman" w:hAnsi="Times New Roman" w:cs="Times New Roman"/>
          <w:sz w:val="24"/>
          <w:szCs w:val="24"/>
          <w:vertAlign w:val="subscript"/>
        </w:rPr>
        <w:t xml:space="preserve"> δ</w:t>
      </w:r>
      <w:r w:rsidRPr="007E225F">
        <w:rPr>
          <w:rFonts w:ascii="Times New Roman" w:eastAsia="Times New Roman" w:hAnsi="Times New Roman" w:cs="Times New Roman"/>
          <w:sz w:val="24"/>
          <w:szCs w:val="24"/>
        </w:rPr>
        <w:t xml:space="preserve"> К</w:t>
      </w:r>
      <w:r w:rsidRPr="007E225F">
        <w:rPr>
          <w:rFonts w:ascii="Times New Roman" w:eastAsia="Times New Roman" w:hAnsi="Times New Roman" w:cs="Times New Roman"/>
          <w:sz w:val="24"/>
          <w:szCs w:val="24"/>
          <w:vertAlign w:val="subscript"/>
        </w:rPr>
        <w:t xml:space="preserve"> γ</w:t>
      </w:r>
      <w:r w:rsidRPr="007E225F">
        <w:rPr>
          <w:rFonts w:ascii="Times New Roman" w:eastAsia="Times New Roman" w:hAnsi="Times New Roman" w:cs="Times New Roman"/>
          <w:sz w:val="24"/>
          <w:szCs w:val="24"/>
        </w:rPr>
        <w:t xml:space="preserve"> Е</w:t>
      </w:r>
      <w:r w:rsidRPr="007E225F">
        <w:rPr>
          <w:rFonts w:ascii="Times New Roman" w:eastAsia="Times New Roman" w:hAnsi="Times New Roman" w:cs="Times New Roman"/>
          <w:sz w:val="24"/>
          <w:szCs w:val="24"/>
          <w:vertAlign w:val="subscript"/>
        </w:rPr>
        <w:t xml:space="preserve"> 0</w:t>
      </w:r>
    </w:p>
    <w:p w:rsidR="007E225F" w:rsidRPr="00800DB3" w:rsidRDefault="007E225F">
      <w:pPr>
        <w:spacing w:after="0"/>
        <w:ind w:firstLine="567"/>
        <w:jc w:val="center"/>
        <w:rPr>
          <w:rFonts w:ascii="Times New Roman" w:eastAsia="Times New Roman" w:hAnsi="Times New Roman" w:cs="Times New Roman"/>
          <w:i/>
          <w:sz w:val="24"/>
          <w:szCs w:val="24"/>
          <w:vertAlign w:val="subscript"/>
        </w:rPr>
      </w:pPr>
    </w:p>
    <w:p w:rsidR="0050174F" w:rsidRPr="00800DB3" w:rsidRDefault="007E225F">
      <w:pPr>
        <w:spacing w:after="0"/>
        <w:ind w:firstLine="567"/>
        <w:rPr>
          <w:rFonts w:ascii="Times New Roman" w:eastAsia="Times New Roman" w:hAnsi="Times New Roman" w:cs="Times New Roman"/>
          <w:i/>
          <w:sz w:val="24"/>
          <w:szCs w:val="24"/>
        </w:rPr>
      </w:pPr>
      <w:r>
        <w:rPr>
          <w:rFonts w:ascii="Times New Roman" w:eastAsia="Times New Roman" w:hAnsi="Times New Roman" w:cs="Times New Roman"/>
          <w:sz w:val="24"/>
          <w:szCs w:val="24"/>
        </w:rPr>
        <w:lastRenderedPageBreak/>
        <w:t>м</w:t>
      </w:r>
      <w:r w:rsidR="003764B3" w:rsidRPr="00800DB3">
        <w:rPr>
          <w:rFonts w:ascii="Times New Roman" w:eastAsia="Times New Roman" w:hAnsi="Times New Roman" w:cs="Times New Roman"/>
          <w:sz w:val="24"/>
          <w:szCs w:val="24"/>
        </w:rPr>
        <w:t>ұнда</w:t>
      </w:r>
      <w:r>
        <w:rPr>
          <w:rFonts w:ascii="Times New Roman" w:eastAsia="Times New Roman" w:hAnsi="Times New Roman" w:cs="Times New Roman"/>
          <w:sz w:val="24"/>
          <w:szCs w:val="24"/>
        </w:rPr>
        <w:t xml:space="preserve"> </w:t>
      </w:r>
      <w:r w:rsidR="003764B3" w:rsidRPr="00800DB3">
        <w:rPr>
          <w:rFonts w:ascii="Times New Roman" w:eastAsia="Times New Roman" w:hAnsi="Times New Roman" w:cs="Times New Roman"/>
          <w:sz w:val="24"/>
          <w:szCs w:val="24"/>
        </w:rPr>
        <w:t xml:space="preserve"> </w:t>
      </w:r>
      <w:r w:rsidR="003764B3" w:rsidRPr="00800DB3">
        <w:rPr>
          <w:rFonts w:ascii="Times New Roman" w:eastAsia="Times New Roman" w:hAnsi="Times New Roman" w:cs="Times New Roman"/>
          <w:i/>
          <w:sz w:val="24"/>
          <w:szCs w:val="24"/>
        </w:rPr>
        <w:t>К</w:t>
      </w:r>
      <w:r w:rsidR="003764B3" w:rsidRPr="00800DB3">
        <w:rPr>
          <w:rFonts w:ascii="Times New Roman" w:eastAsia="Times New Roman" w:hAnsi="Times New Roman" w:cs="Times New Roman"/>
          <w:i/>
          <w:sz w:val="24"/>
          <w:szCs w:val="24"/>
          <w:vertAlign w:val="subscript"/>
        </w:rPr>
        <w:t xml:space="preserve"> γ</w:t>
      </w:r>
      <w:r w:rsidR="003764B3" w:rsidRPr="00800DB3">
        <w:rPr>
          <w:rFonts w:ascii="Times New Roman" w:eastAsia="Times New Roman" w:hAnsi="Times New Roman" w:cs="Times New Roman"/>
          <w:sz w:val="24"/>
          <w:szCs w:val="24"/>
        </w:rPr>
        <w:t xml:space="preserve"> - </w:t>
      </w:r>
      <w:r w:rsidR="003764B3" w:rsidRPr="00800DB3">
        <w:rPr>
          <w:rFonts w:ascii="Times New Roman" w:eastAsia="Times New Roman" w:hAnsi="Times New Roman" w:cs="Times New Roman"/>
          <w:i/>
          <w:sz w:val="24"/>
          <w:szCs w:val="24"/>
        </w:rPr>
        <w:t>дақылдың жоспарланган өнімділігі, т/га.</w:t>
      </w:r>
    </w:p>
    <w:p w:rsidR="00DF50D0" w:rsidRPr="00800DB3" w:rsidRDefault="003764B3">
      <w:pPr>
        <w:spacing w:after="0"/>
        <w:ind w:firstLine="567"/>
        <w:rPr>
          <w:rFonts w:ascii="Times New Roman" w:eastAsia="Times New Roman" w:hAnsi="Times New Roman" w:cs="Times New Roman"/>
          <w:sz w:val="24"/>
          <w:szCs w:val="24"/>
        </w:rPr>
      </w:pPr>
      <w:r w:rsidRPr="00800DB3">
        <w:rPr>
          <w:rFonts w:ascii="Times New Roman" w:eastAsia="Times New Roman" w:hAnsi="Times New Roman" w:cs="Times New Roman"/>
          <w:i/>
          <w:sz w:val="24"/>
          <w:szCs w:val="24"/>
        </w:rPr>
        <w:tab/>
      </w:r>
    </w:p>
    <w:p w:rsidR="0050174F" w:rsidRPr="00800DB3" w:rsidRDefault="0050174F" w:rsidP="0050174F">
      <w:pPr>
        <w:spacing w:after="0" w:line="240" w:lineRule="auto"/>
        <w:ind w:firstLine="709"/>
        <w:rPr>
          <w:rFonts w:ascii="Times New Roman" w:eastAsia="Times New Roman" w:hAnsi="Times New Roman" w:cs="Times New Roman"/>
          <w:i/>
          <w:sz w:val="24"/>
          <w:szCs w:val="24"/>
          <w:vertAlign w:val="subscript"/>
        </w:rPr>
      </w:pPr>
      <w:r w:rsidRPr="00800DB3">
        <w:rPr>
          <w:rFonts w:ascii="Times New Roman" w:eastAsia="Times New Roman" w:hAnsi="Times New Roman" w:cs="Times New Roman"/>
          <w:color w:val="000000"/>
          <w:sz w:val="24"/>
          <w:szCs w:val="24"/>
        </w:rPr>
        <w:t>Митчерлихтің заңдылығы бойынша өсімдік өнімділігінің сыртқы ортаның көрсеткіштерінің әсерінен болатын өзгерісі dy/dx, оның оптимальдық дәрежесіне пропорционал</w:t>
      </w:r>
      <w:r w:rsidRPr="00800DB3">
        <w:rPr>
          <w:rFonts w:ascii="Times New Roman" w:eastAsia="Times New Roman" w:hAnsi="Times New Roman" w:cs="Times New Roman"/>
          <w:i/>
          <w:sz w:val="24"/>
          <w:szCs w:val="24"/>
        </w:rPr>
        <w:t>X</w:t>
      </w:r>
      <w:r w:rsidRPr="00800DB3">
        <w:rPr>
          <w:rFonts w:ascii="Times New Roman" w:eastAsia="Times New Roman" w:hAnsi="Times New Roman" w:cs="Times New Roman"/>
          <w:i/>
          <w:sz w:val="24"/>
          <w:szCs w:val="24"/>
          <w:vertAlign w:val="subscript"/>
        </w:rPr>
        <w:t xml:space="preserve"> опт</w:t>
      </w:r>
      <w:r w:rsidRPr="00800DB3">
        <w:rPr>
          <w:rFonts w:ascii="Times New Roman" w:eastAsia="Times New Roman" w:hAnsi="Times New Roman" w:cs="Times New Roman"/>
          <w:color w:val="000000"/>
          <w:sz w:val="24"/>
          <w:szCs w:val="24"/>
        </w:rPr>
        <w:t>және ауытқу шамасы (</w:t>
      </w:r>
      <w:r w:rsidRPr="00800DB3">
        <w:rPr>
          <w:rFonts w:ascii="Times New Roman" w:eastAsia="Times New Roman" w:hAnsi="Times New Roman" w:cs="Times New Roman"/>
          <w:i/>
          <w:sz w:val="24"/>
          <w:szCs w:val="24"/>
        </w:rPr>
        <w:t>X</w:t>
      </w:r>
      <w:r w:rsidRPr="00800DB3">
        <w:rPr>
          <w:rFonts w:ascii="Times New Roman" w:eastAsia="Times New Roman" w:hAnsi="Times New Roman" w:cs="Times New Roman"/>
          <w:i/>
          <w:sz w:val="24"/>
          <w:szCs w:val="24"/>
          <w:vertAlign w:val="subscript"/>
        </w:rPr>
        <w:t xml:space="preserve"> опт</w:t>
      </w:r>
      <w:r w:rsidRPr="00800DB3">
        <w:rPr>
          <w:rFonts w:ascii="Times New Roman" w:eastAsia="Times New Roman" w:hAnsi="Times New Roman" w:cs="Times New Roman"/>
          <w:color w:val="000000"/>
          <w:sz w:val="24"/>
          <w:szCs w:val="24"/>
        </w:rPr>
        <w:t>-</w:t>
      </w:r>
      <w:r w:rsidRPr="00800DB3">
        <w:rPr>
          <w:rFonts w:ascii="Times New Roman" w:eastAsia="Times New Roman" w:hAnsi="Times New Roman" w:cs="Times New Roman"/>
          <w:i/>
          <w:sz w:val="24"/>
          <w:szCs w:val="24"/>
        </w:rPr>
        <w:t>X</w:t>
      </w:r>
      <w:r w:rsidRPr="00800DB3">
        <w:rPr>
          <w:rFonts w:ascii="Times New Roman" w:eastAsia="Times New Roman" w:hAnsi="Times New Roman" w:cs="Times New Roman"/>
          <w:i/>
          <w:sz w:val="24"/>
          <w:szCs w:val="24"/>
          <w:vertAlign w:val="subscript"/>
        </w:rPr>
        <w:t xml:space="preserve"> i</w:t>
      </w:r>
      <w:r w:rsidRPr="00800DB3">
        <w:rPr>
          <w:rFonts w:ascii="Times New Roman" w:eastAsia="Times New Roman" w:hAnsi="Times New Roman" w:cs="Times New Roman"/>
          <w:color w:val="000000"/>
          <w:sz w:val="24"/>
          <w:szCs w:val="24"/>
        </w:rPr>
        <w:t>)</w:t>
      </w:r>
      <w:r w:rsidR="007E225F">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болғанда</w:t>
      </w:r>
    </w:p>
    <w:p w:rsidR="00337116" w:rsidRPr="00800DB3" w:rsidRDefault="00337116">
      <w:pPr>
        <w:spacing w:after="0" w:line="240" w:lineRule="auto"/>
        <w:ind w:firstLine="709"/>
        <w:rPr>
          <w:rFonts w:ascii="Times New Roman" w:eastAsia="Times New Roman" w:hAnsi="Times New Roman" w:cs="Times New Roman"/>
          <w:color w:val="000000"/>
          <w:sz w:val="24"/>
          <w:szCs w:val="24"/>
        </w:rPr>
      </w:pPr>
    </w:p>
    <w:p w:rsidR="0050174F" w:rsidRPr="007E225F" w:rsidRDefault="0050174F" w:rsidP="007E225F">
      <w:pPr>
        <w:spacing w:after="0" w:line="240" w:lineRule="auto"/>
        <w:ind w:firstLine="709"/>
        <w:jc w:val="center"/>
        <w:rPr>
          <w:rFonts w:ascii="Times New Roman" w:eastAsia="Times New Roman" w:hAnsi="Times New Roman" w:cs="Times New Roman"/>
          <w:color w:val="000000"/>
          <w:sz w:val="24"/>
          <w:szCs w:val="24"/>
          <w:lang w:val="en-US"/>
        </w:rPr>
      </w:pPr>
      <w:r w:rsidRPr="007E225F">
        <w:rPr>
          <w:rFonts w:ascii="Times New Roman" w:eastAsia="Times New Roman" w:hAnsi="Times New Roman" w:cs="Times New Roman"/>
          <w:color w:val="000000"/>
          <w:sz w:val="24"/>
          <w:szCs w:val="24"/>
        </w:rPr>
        <w:t>dy/dx</w:t>
      </w:r>
      <w:r w:rsidRPr="007E225F">
        <w:rPr>
          <w:rFonts w:ascii="Times New Roman" w:eastAsia="Times New Roman" w:hAnsi="Times New Roman" w:cs="Times New Roman"/>
          <w:color w:val="000000"/>
          <w:sz w:val="24"/>
          <w:szCs w:val="24"/>
          <w:lang w:val="en-US"/>
        </w:rPr>
        <w:t>=</w:t>
      </w:r>
      <w:r w:rsidRPr="007E225F">
        <w:rPr>
          <w:rFonts w:ascii="Times New Roman" w:eastAsia="Times New Roman" w:hAnsi="Times New Roman" w:cs="Times New Roman"/>
          <w:sz w:val="24"/>
          <w:szCs w:val="24"/>
        </w:rPr>
        <w:t>c</w:t>
      </w:r>
      <w:r w:rsidRPr="007E225F">
        <w:rPr>
          <w:rFonts w:ascii="Times New Roman" w:eastAsia="Times New Roman" w:hAnsi="Times New Roman" w:cs="Times New Roman"/>
          <w:sz w:val="24"/>
          <w:szCs w:val="24"/>
          <w:vertAlign w:val="subscript"/>
        </w:rPr>
        <w:t xml:space="preserve"> i</w:t>
      </w:r>
      <w:r w:rsidRPr="007E225F">
        <w:rPr>
          <w:rFonts w:ascii="Times New Roman" w:eastAsia="Times New Roman" w:hAnsi="Times New Roman" w:cs="Times New Roman"/>
          <w:color w:val="000000"/>
          <w:sz w:val="24"/>
          <w:szCs w:val="24"/>
          <w:lang w:val="en-US"/>
        </w:rPr>
        <w:t>(</w:t>
      </w:r>
      <w:r w:rsidR="00337116" w:rsidRPr="007E225F">
        <w:rPr>
          <w:rFonts w:ascii="Times New Roman" w:eastAsia="Times New Roman" w:hAnsi="Times New Roman" w:cs="Times New Roman"/>
          <w:sz w:val="24"/>
          <w:szCs w:val="24"/>
        </w:rPr>
        <w:t>x</w:t>
      </w:r>
      <w:r w:rsidRPr="007E225F">
        <w:rPr>
          <w:rFonts w:ascii="Times New Roman" w:eastAsia="Times New Roman" w:hAnsi="Times New Roman" w:cs="Times New Roman"/>
          <w:sz w:val="24"/>
          <w:szCs w:val="24"/>
          <w:vertAlign w:val="subscript"/>
        </w:rPr>
        <w:t xml:space="preserve"> опт</w:t>
      </w:r>
      <w:r w:rsidRPr="007E225F">
        <w:rPr>
          <w:rFonts w:ascii="Times New Roman" w:eastAsia="Times New Roman" w:hAnsi="Times New Roman" w:cs="Times New Roman"/>
          <w:color w:val="000000"/>
          <w:sz w:val="24"/>
          <w:szCs w:val="24"/>
          <w:lang w:val="en-US"/>
        </w:rPr>
        <w:t>-</w:t>
      </w:r>
      <w:r w:rsidR="00337116" w:rsidRPr="007E225F">
        <w:rPr>
          <w:rFonts w:ascii="Times New Roman" w:eastAsia="Times New Roman" w:hAnsi="Times New Roman" w:cs="Times New Roman"/>
          <w:sz w:val="24"/>
          <w:szCs w:val="24"/>
        </w:rPr>
        <w:t>x</w:t>
      </w:r>
      <w:r w:rsidR="00337116" w:rsidRPr="007E225F">
        <w:rPr>
          <w:rFonts w:ascii="Times New Roman" w:eastAsia="Times New Roman" w:hAnsi="Times New Roman" w:cs="Times New Roman"/>
          <w:sz w:val="24"/>
          <w:szCs w:val="24"/>
          <w:vertAlign w:val="subscript"/>
        </w:rPr>
        <w:t xml:space="preserve"> i</w:t>
      </w:r>
      <w:r w:rsidRPr="007E225F">
        <w:rPr>
          <w:rFonts w:ascii="Times New Roman" w:eastAsia="Times New Roman" w:hAnsi="Times New Roman" w:cs="Times New Roman"/>
          <w:color w:val="000000"/>
          <w:sz w:val="24"/>
          <w:szCs w:val="24"/>
          <w:lang w:val="en-US"/>
        </w:rPr>
        <w:t>)</w:t>
      </w:r>
    </w:p>
    <w:p w:rsidR="00337116" w:rsidRPr="00800DB3" w:rsidRDefault="00337116">
      <w:pPr>
        <w:spacing w:after="0" w:line="240" w:lineRule="auto"/>
        <w:ind w:firstLine="709"/>
        <w:rPr>
          <w:rFonts w:ascii="Times New Roman" w:eastAsia="Times New Roman" w:hAnsi="Times New Roman" w:cs="Times New Roman"/>
          <w:color w:val="000000"/>
          <w:sz w:val="24"/>
          <w:szCs w:val="24"/>
          <w:lang w:val="en-US"/>
        </w:rPr>
      </w:pPr>
    </w:p>
    <w:p w:rsidR="00337116" w:rsidRPr="00800DB3" w:rsidRDefault="00337116">
      <w:pPr>
        <w:spacing w:after="0" w:line="240" w:lineRule="auto"/>
        <w:ind w:firstLine="709"/>
        <w:rPr>
          <w:rFonts w:ascii="Times New Roman" w:eastAsia="Times New Roman" w:hAnsi="Times New Roman" w:cs="Times New Roman"/>
          <w:i/>
          <w:sz w:val="24"/>
          <w:szCs w:val="24"/>
        </w:rPr>
      </w:pPr>
      <w:r w:rsidRPr="00800DB3">
        <w:rPr>
          <w:rFonts w:ascii="Times New Roman" w:eastAsia="Times New Roman" w:hAnsi="Times New Roman" w:cs="Times New Roman"/>
          <w:color w:val="000000"/>
          <w:sz w:val="24"/>
          <w:szCs w:val="24"/>
        </w:rPr>
        <w:t xml:space="preserve">мұнда </w:t>
      </w:r>
      <w:r w:rsidRPr="00800DB3">
        <w:rPr>
          <w:rFonts w:ascii="Times New Roman" w:eastAsia="Times New Roman" w:hAnsi="Times New Roman" w:cs="Times New Roman"/>
          <w:i/>
          <w:sz w:val="24"/>
          <w:szCs w:val="24"/>
        </w:rPr>
        <w:t>c</w:t>
      </w:r>
      <w:r w:rsidRPr="00800DB3">
        <w:rPr>
          <w:rFonts w:ascii="Times New Roman" w:eastAsia="Times New Roman" w:hAnsi="Times New Roman" w:cs="Times New Roman"/>
          <w:i/>
          <w:sz w:val="24"/>
          <w:szCs w:val="24"/>
          <w:vertAlign w:val="subscript"/>
        </w:rPr>
        <w:t xml:space="preserve"> i</w:t>
      </w:r>
      <w:r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i/>
          <w:sz w:val="24"/>
          <w:szCs w:val="24"/>
        </w:rPr>
        <w:t>дәлелдеменің тұрақты саны.</w:t>
      </w:r>
    </w:p>
    <w:p w:rsidR="00337116" w:rsidRPr="00800DB3" w:rsidRDefault="00337116">
      <w:pPr>
        <w:spacing w:after="0" w:line="240" w:lineRule="auto"/>
        <w:ind w:firstLine="709"/>
        <w:rPr>
          <w:rFonts w:ascii="Times New Roman" w:eastAsia="Times New Roman" w:hAnsi="Times New Roman" w:cs="Times New Roman"/>
          <w:color w:val="000000"/>
          <w:sz w:val="24"/>
          <w:szCs w:val="24"/>
        </w:rPr>
      </w:pPr>
    </w:p>
    <w:p w:rsidR="00337116" w:rsidRPr="00800DB3" w:rsidRDefault="00337116">
      <w:pPr>
        <w:spacing w:after="0" w:line="240" w:lineRule="auto"/>
        <w:ind w:firstLine="709"/>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 xml:space="preserve">Топырақтың ылғалдану дәрежесінің ауыл шаруашылық дақылының өніміне әсерін бағалау үшін мынандай шектеулерді пайдаланады: </w:t>
      </w:r>
    </w:p>
    <w:p w:rsidR="00337116" w:rsidRPr="007E225F" w:rsidRDefault="00337116" w:rsidP="007E225F">
      <w:pPr>
        <w:spacing w:after="0" w:line="240" w:lineRule="auto"/>
        <w:ind w:firstLine="709"/>
        <w:jc w:val="center"/>
        <w:rPr>
          <w:rFonts w:ascii="Times New Roman" w:eastAsia="Times New Roman" w:hAnsi="Times New Roman" w:cs="Times New Roman"/>
          <w:color w:val="000000"/>
          <w:sz w:val="24"/>
          <w:szCs w:val="24"/>
        </w:rPr>
      </w:pPr>
    </w:p>
    <w:p w:rsidR="00337116" w:rsidRPr="007E225F" w:rsidRDefault="00337116" w:rsidP="007E225F">
      <w:pPr>
        <w:spacing w:after="0" w:line="240" w:lineRule="auto"/>
        <w:ind w:firstLine="709"/>
        <w:jc w:val="center"/>
        <w:rPr>
          <w:rFonts w:ascii="Times New Roman" w:eastAsia="Times New Roman" w:hAnsi="Times New Roman" w:cs="Times New Roman"/>
          <w:color w:val="000000"/>
          <w:sz w:val="24"/>
          <w:szCs w:val="24"/>
        </w:rPr>
      </w:pPr>
      <w:r w:rsidRPr="007E225F">
        <w:rPr>
          <w:rFonts w:ascii="Times New Roman" w:eastAsia="Times New Roman" w:hAnsi="Times New Roman" w:cs="Times New Roman"/>
          <w:sz w:val="24"/>
          <w:szCs w:val="24"/>
        </w:rPr>
        <w:t>X</w:t>
      </w:r>
      <w:r w:rsidRPr="007E225F">
        <w:rPr>
          <w:rFonts w:ascii="Times New Roman" w:eastAsia="Times New Roman" w:hAnsi="Times New Roman" w:cs="Times New Roman"/>
          <w:sz w:val="24"/>
          <w:szCs w:val="24"/>
          <w:vertAlign w:val="subscript"/>
        </w:rPr>
        <w:t xml:space="preserve">i = </w:t>
      </w:r>
      <w:r w:rsidRPr="007E225F">
        <w:rPr>
          <w:rFonts w:ascii="Times New Roman" w:eastAsia="Times New Roman" w:hAnsi="Times New Roman" w:cs="Times New Roman"/>
          <w:sz w:val="24"/>
          <w:szCs w:val="24"/>
        </w:rPr>
        <w:t>W</w:t>
      </w:r>
      <w:r w:rsidRPr="007E225F">
        <w:rPr>
          <w:rFonts w:ascii="Times New Roman" w:eastAsia="Times New Roman" w:hAnsi="Times New Roman" w:cs="Times New Roman"/>
          <w:sz w:val="24"/>
          <w:szCs w:val="24"/>
          <w:vertAlign w:val="subscript"/>
        </w:rPr>
        <w:t>i =</w:t>
      </w:r>
      <w:r w:rsidRPr="007E225F">
        <w:rPr>
          <w:rFonts w:ascii="Times New Roman" w:eastAsia="Times New Roman" w:hAnsi="Times New Roman" w:cs="Times New Roman"/>
          <w:sz w:val="24"/>
          <w:szCs w:val="24"/>
        </w:rPr>
        <w:t>W</w:t>
      </w:r>
      <w:r w:rsidRPr="007E225F">
        <w:rPr>
          <w:rFonts w:ascii="Times New Roman" w:eastAsia="Times New Roman" w:hAnsi="Times New Roman" w:cs="Times New Roman"/>
          <w:sz w:val="24"/>
          <w:szCs w:val="24"/>
          <w:vertAlign w:val="subscript"/>
        </w:rPr>
        <w:t>ВЗ</w:t>
      </w:r>
      <w:r w:rsidR="00413512" w:rsidRPr="007E225F">
        <w:rPr>
          <w:rFonts w:ascii="Times New Roman" w:eastAsia="Times New Roman" w:hAnsi="Times New Roman" w:cs="Times New Roman"/>
          <w:sz w:val="24"/>
          <w:szCs w:val="24"/>
          <w:vertAlign w:val="subscript"/>
        </w:rPr>
        <w:t xml:space="preserve">                                    </w:t>
      </w:r>
      <w:r w:rsidRPr="007E225F">
        <w:rPr>
          <w:rFonts w:ascii="Times New Roman" w:eastAsia="Times New Roman" w:hAnsi="Times New Roman" w:cs="Times New Roman"/>
          <w:sz w:val="24"/>
          <w:szCs w:val="24"/>
        </w:rPr>
        <w:t>Y</w:t>
      </w:r>
      <w:r w:rsidRPr="007E225F">
        <w:rPr>
          <w:rFonts w:ascii="Times New Roman" w:eastAsia="Times New Roman" w:hAnsi="Times New Roman" w:cs="Times New Roman"/>
          <w:sz w:val="24"/>
          <w:szCs w:val="24"/>
          <w:vertAlign w:val="subscript"/>
        </w:rPr>
        <w:t xml:space="preserve"> = </w:t>
      </w:r>
      <w:r w:rsidRPr="007E225F">
        <w:rPr>
          <w:rFonts w:ascii="Times New Roman" w:eastAsia="Times New Roman" w:hAnsi="Times New Roman" w:cs="Times New Roman"/>
          <w:sz w:val="24"/>
          <w:szCs w:val="24"/>
        </w:rPr>
        <w:t>0</w:t>
      </w:r>
    </w:p>
    <w:p w:rsidR="00337116" w:rsidRPr="007E225F" w:rsidRDefault="00337116" w:rsidP="007E225F">
      <w:pPr>
        <w:spacing w:after="0" w:line="240" w:lineRule="auto"/>
        <w:ind w:firstLine="709"/>
        <w:jc w:val="center"/>
        <w:rPr>
          <w:rFonts w:ascii="Times New Roman" w:eastAsia="Times New Roman" w:hAnsi="Times New Roman" w:cs="Times New Roman"/>
          <w:sz w:val="24"/>
          <w:szCs w:val="24"/>
          <w:vertAlign w:val="subscript"/>
        </w:rPr>
      </w:pPr>
    </w:p>
    <w:p w:rsidR="00337116" w:rsidRPr="007E225F" w:rsidRDefault="00337116" w:rsidP="007E225F">
      <w:pPr>
        <w:spacing w:after="0" w:line="240" w:lineRule="auto"/>
        <w:ind w:firstLine="709"/>
        <w:jc w:val="center"/>
        <w:rPr>
          <w:rFonts w:ascii="Times New Roman" w:eastAsia="Times New Roman" w:hAnsi="Times New Roman" w:cs="Times New Roman"/>
          <w:color w:val="000000"/>
          <w:sz w:val="24"/>
          <w:szCs w:val="24"/>
        </w:rPr>
      </w:pPr>
    </w:p>
    <w:p w:rsidR="00337116" w:rsidRPr="007E225F" w:rsidRDefault="007E225F" w:rsidP="007E225F">
      <w:pPr>
        <w:spacing w:after="0" w:line="240" w:lineRule="auto"/>
        <w:ind w:firstLine="709"/>
        <w:rPr>
          <w:rFonts w:ascii="Times New Roman" w:eastAsia="Times New Roman" w:hAnsi="Times New Roman" w:cs="Times New Roman"/>
          <w:sz w:val="24"/>
          <w:szCs w:val="24"/>
          <w:vertAlign w:val="subscript"/>
        </w:rPr>
      </w:pPr>
      <w:r>
        <w:rPr>
          <w:rFonts w:ascii="Times New Roman" w:eastAsia="Times New Roman" w:hAnsi="Times New Roman" w:cs="Times New Roman"/>
          <w:sz w:val="24"/>
          <w:szCs w:val="24"/>
        </w:rPr>
        <w:t xml:space="preserve">                                       </w:t>
      </w:r>
      <w:r w:rsidR="00337116" w:rsidRPr="007E225F">
        <w:rPr>
          <w:rFonts w:ascii="Times New Roman" w:eastAsia="Times New Roman" w:hAnsi="Times New Roman" w:cs="Times New Roman"/>
          <w:sz w:val="24"/>
          <w:szCs w:val="24"/>
        </w:rPr>
        <w:t>X</w:t>
      </w:r>
      <w:r w:rsidR="00337116" w:rsidRPr="007E225F">
        <w:rPr>
          <w:rFonts w:ascii="Times New Roman" w:eastAsia="Times New Roman" w:hAnsi="Times New Roman" w:cs="Times New Roman"/>
          <w:sz w:val="24"/>
          <w:szCs w:val="24"/>
          <w:vertAlign w:val="subscript"/>
        </w:rPr>
        <w:t xml:space="preserve">i = </w:t>
      </w:r>
      <w:r w:rsidR="00337116" w:rsidRPr="007E225F">
        <w:rPr>
          <w:rFonts w:ascii="Times New Roman" w:eastAsia="Times New Roman" w:hAnsi="Times New Roman" w:cs="Times New Roman"/>
          <w:sz w:val="24"/>
          <w:szCs w:val="24"/>
        </w:rPr>
        <w:t>W</w:t>
      </w:r>
      <w:r w:rsidR="00337116" w:rsidRPr="007E225F">
        <w:rPr>
          <w:rFonts w:ascii="Times New Roman" w:eastAsia="Times New Roman" w:hAnsi="Times New Roman" w:cs="Times New Roman"/>
          <w:sz w:val="24"/>
          <w:szCs w:val="24"/>
          <w:vertAlign w:val="subscript"/>
        </w:rPr>
        <w:t>i =</w:t>
      </w:r>
      <w:r w:rsidR="00337116" w:rsidRPr="007E225F">
        <w:rPr>
          <w:rFonts w:ascii="Times New Roman" w:eastAsia="Times New Roman" w:hAnsi="Times New Roman" w:cs="Times New Roman"/>
          <w:sz w:val="24"/>
          <w:szCs w:val="24"/>
        </w:rPr>
        <w:t>W</w:t>
      </w:r>
      <w:r w:rsidR="00337116" w:rsidRPr="007E225F">
        <w:rPr>
          <w:rFonts w:ascii="Times New Roman" w:eastAsia="Times New Roman" w:hAnsi="Times New Roman" w:cs="Times New Roman"/>
          <w:sz w:val="24"/>
          <w:szCs w:val="24"/>
          <w:vertAlign w:val="subscript"/>
        </w:rPr>
        <w:t>опт</w:t>
      </w:r>
      <w:r>
        <w:rPr>
          <w:rFonts w:ascii="Times New Roman" w:eastAsia="Times New Roman" w:hAnsi="Times New Roman" w:cs="Times New Roman"/>
          <w:sz w:val="24"/>
          <w:szCs w:val="24"/>
          <w:vertAlign w:val="subscript"/>
        </w:rPr>
        <w:t xml:space="preserve"> </w:t>
      </w:r>
      <w:r>
        <w:rPr>
          <w:rFonts w:ascii="Times New Roman" w:eastAsia="Times New Roman" w:hAnsi="Times New Roman" w:cs="Times New Roman"/>
          <w:sz w:val="24"/>
          <w:szCs w:val="24"/>
        </w:rPr>
        <w:t xml:space="preserve">                     </w:t>
      </w:r>
      <w:r w:rsidR="00337116" w:rsidRPr="007E225F">
        <w:rPr>
          <w:rFonts w:ascii="Times New Roman" w:eastAsia="Times New Roman" w:hAnsi="Times New Roman" w:cs="Times New Roman"/>
          <w:sz w:val="24"/>
          <w:szCs w:val="24"/>
        </w:rPr>
        <w:t>Y</w:t>
      </w:r>
      <w:r w:rsidR="00337116" w:rsidRPr="007E225F">
        <w:rPr>
          <w:rFonts w:ascii="Times New Roman" w:eastAsia="Times New Roman" w:hAnsi="Times New Roman" w:cs="Times New Roman"/>
          <w:sz w:val="24"/>
          <w:szCs w:val="24"/>
          <w:vertAlign w:val="subscript"/>
        </w:rPr>
        <w:t xml:space="preserve">i = </w:t>
      </w:r>
      <w:r w:rsidR="00337116" w:rsidRPr="007E225F">
        <w:rPr>
          <w:rFonts w:ascii="Times New Roman" w:eastAsia="Times New Roman" w:hAnsi="Times New Roman" w:cs="Times New Roman"/>
          <w:sz w:val="24"/>
          <w:szCs w:val="24"/>
        </w:rPr>
        <w:t>Y</w:t>
      </w:r>
      <w:r w:rsidR="00337116" w:rsidRPr="007E225F">
        <w:rPr>
          <w:rFonts w:ascii="Times New Roman" w:eastAsia="Times New Roman" w:hAnsi="Times New Roman" w:cs="Times New Roman"/>
          <w:sz w:val="24"/>
          <w:szCs w:val="24"/>
          <w:vertAlign w:val="subscript"/>
        </w:rPr>
        <w:t>опт =</w:t>
      </w:r>
      <w:r w:rsidR="00337116" w:rsidRPr="007E225F">
        <w:rPr>
          <w:rFonts w:ascii="Times New Roman" w:eastAsia="Times New Roman" w:hAnsi="Times New Roman" w:cs="Times New Roman"/>
          <w:sz w:val="24"/>
          <w:szCs w:val="24"/>
        </w:rPr>
        <w:t>Y</w:t>
      </w:r>
      <w:r w:rsidR="00337116" w:rsidRPr="007E225F">
        <w:rPr>
          <w:rFonts w:ascii="Times New Roman" w:eastAsia="Times New Roman" w:hAnsi="Times New Roman" w:cs="Times New Roman"/>
          <w:sz w:val="24"/>
          <w:szCs w:val="24"/>
          <w:vertAlign w:val="subscript"/>
        </w:rPr>
        <w:t>max</w:t>
      </w:r>
    </w:p>
    <w:p w:rsidR="00337116" w:rsidRPr="00800DB3" w:rsidRDefault="00337116" w:rsidP="00337116">
      <w:pPr>
        <w:spacing w:after="0" w:line="240" w:lineRule="auto"/>
        <w:ind w:firstLine="709"/>
        <w:rPr>
          <w:rFonts w:ascii="Times New Roman" w:eastAsia="Times New Roman" w:hAnsi="Times New Roman" w:cs="Times New Roman"/>
          <w:color w:val="000000"/>
          <w:sz w:val="24"/>
          <w:szCs w:val="24"/>
        </w:rPr>
      </w:pPr>
    </w:p>
    <w:p w:rsidR="00337116" w:rsidRPr="00FF6AD0" w:rsidRDefault="00337116" w:rsidP="00FF6AD0">
      <w:pPr>
        <w:spacing w:after="0" w:line="240" w:lineRule="auto"/>
        <w:ind w:firstLine="709"/>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Митчерлихтің</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заңдылығы</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теңдеуін, жоғарыда</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келтірілген</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шектеулерді</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пайдалана</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отырып</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шешеді</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және</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оны</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бірнеше</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рет</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түрлендірудің</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арқасында</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мынандай</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өрнек</w:t>
      </w:r>
      <w:r w:rsidR="006B2B29" w:rsidRPr="00800DB3">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алынады:</w:t>
      </w:r>
      <w:bookmarkStart w:id="0" w:name="_GoBack"/>
      <w:bookmarkEnd w:id="0"/>
    </w:p>
    <w:p w:rsidR="00D933DE" w:rsidRPr="00FF6AD0" w:rsidRDefault="007E225F" w:rsidP="00FF6AD0">
      <w:pPr>
        <w:spacing w:after="0" w:line="240" w:lineRule="auto"/>
        <w:ind w:firstLine="709"/>
        <w:jc w:val="center"/>
        <w:rPr>
          <w:rFonts w:ascii="Times New Roman" w:eastAsia="Times New Roman" w:hAnsi="Times New Roman" w:cs="Times New Roman"/>
          <w:sz w:val="24"/>
          <w:szCs w:val="24"/>
        </w:rPr>
      </w:pPr>
      <w:r w:rsidRPr="00FF6AD0">
        <w:rPr>
          <w:rFonts w:ascii="Times New Roman" w:eastAsia="Times New Roman" w:hAnsi="Times New Roman" w:cs="Times New Roman"/>
          <w:sz w:val="24"/>
          <w:szCs w:val="24"/>
        </w:rPr>
        <w:t>Y</w:t>
      </w:r>
      <w:r w:rsidRPr="00FF6AD0">
        <w:rPr>
          <w:rFonts w:ascii="Times New Roman" w:eastAsia="Times New Roman" w:hAnsi="Times New Roman" w:cs="Times New Roman"/>
          <w:sz w:val="24"/>
          <w:szCs w:val="24"/>
          <w:vertAlign w:val="subscript"/>
        </w:rPr>
        <w:t>i =</w:t>
      </w:r>
      <w:r w:rsidRPr="00FF6AD0">
        <w:rPr>
          <w:rFonts w:ascii="Times New Roman" w:eastAsia="Times New Roman" w:hAnsi="Times New Roman" w:cs="Times New Roman"/>
          <w:sz w:val="24"/>
          <w:szCs w:val="24"/>
        </w:rPr>
        <w:t xml:space="preserve"> Y</w:t>
      </w:r>
      <w:r w:rsidRPr="00FF6AD0">
        <w:rPr>
          <w:rFonts w:ascii="Times New Roman" w:eastAsia="Times New Roman" w:hAnsi="Times New Roman" w:cs="Times New Roman"/>
          <w:sz w:val="24"/>
          <w:szCs w:val="24"/>
          <w:vertAlign w:val="subscript"/>
        </w:rPr>
        <w:t xml:space="preserve">max  </w:t>
      </w:r>
      <w:r w:rsidRPr="00FF6AD0">
        <w:rPr>
          <w:rFonts w:ascii="Times New Roman" w:eastAsia="Times New Roman" w:hAnsi="Times New Roman" w:cs="Times New Roman"/>
          <w:sz w:val="24"/>
          <w:szCs w:val="24"/>
        </w:rPr>
        <w:t>{1-[1-( W</w:t>
      </w:r>
      <w:r w:rsidRPr="00FF6AD0">
        <w:rPr>
          <w:rFonts w:ascii="Times New Roman" w:eastAsia="Times New Roman" w:hAnsi="Times New Roman" w:cs="Times New Roman"/>
          <w:sz w:val="24"/>
          <w:szCs w:val="24"/>
          <w:vertAlign w:val="subscript"/>
        </w:rPr>
        <w:t>i</w:t>
      </w:r>
      <w:r w:rsidRPr="00FF6AD0">
        <w:rPr>
          <w:rFonts w:ascii="Times New Roman" w:eastAsia="Times New Roman" w:hAnsi="Times New Roman" w:cs="Times New Roman"/>
          <w:sz w:val="24"/>
          <w:szCs w:val="24"/>
        </w:rPr>
        <w:t xml:space="preserve"> - W</w:t>
      </w:r>
      <w:r w:rsidRPr="00FF6AD0">
        <w:rPr>
          <w:rFonts w:ascii="Times New Roman" w:eastAsia="Times New Roman" w:hAnsi="Times New Roman" w:cs="Times New Roman"/>
          <w:sz w:val="24"/>
          <w:szCs w:val="24"/>
          <w:vertAlign w:val="subscript"/>
        </w:rPr>
        <w:t xml:space="preserve">ВЗ </w:t>
      </w:r>
      <w:r w:rsidRPr="00FF6AD0">
        <w:rPr>
          <w:rFonts w:ascii="Times New Roman" w:eastAsia="Times New Roman" w:hAnsi="Times New Roman" w:cs="Times New Roman"/>
          <w:sz w:val="24"/>
          <w:szCs w:val="24"/>
        </w:rPr>
        <w:t>)/ ( W</w:t>
      </w:r>
      <w:r w:rsidRPr="00FF6AD0">
        <w:rPr>
          <w:rFonts w:ascii="Times New Roman" w:eastAsia="Times New Roman" w:hAnsi="Times New Roman" w:cs="Times New Roman"/>
          <w:sz w:val="24"/>
          <w:szCs w:val="24"/>
          <w:vertAlign w:val="subscript"/>
        </w:rPr>
        <w:t>опт</w:t>
      </w:r>
      <w:r w:rsidRPr="00FF6AD0">
        <w:rPr>
          <w:rFonts w:ascii="Times New Roman" w:eastAsia="Times New Roman" w:hAnsi="Times New Roman" w:cs="Times New Roman"/>
          <w:sz w:val="24"/>
          <w:szCs w:val="24"/>
        </w:rPr>
        <w:t>- W</w:t>
      </w:r>
      <w:r w:rsidRPr="00FF6AD0">
        <w:rPr>
          <w:rFonts w:ascii="Times New Roman" w:eastAsia="Times New Roman" w:hAnsi="Times New Roman" w:cs="Times New Roman"/>
          <w:sz w:val="24"/>
          <w:szCs w:val="24"/>
          <w:vertAlign w:val="subscript"/>
        </w:rPr>
        <w:t xml:space="preserve">ВЗ </w:t>
      </w:r>
      <w:r w:rsidRPr="00FF6AD0">
        <w:rPr>
          <w:rFonts w:ascii="Times New Roman" w:eastAsia="Times New Roman" w:hAnsi="Times New Roman" w:cs="Times New Roman"/>
          <w:sz w:val="24"/>
          <w:szCs w:val="24"/>
        </w:rPr>
        <w:t>)</w:t>
      </w:r>
      <m:oMath>
        <m:sSup>
          <m:sSupPr>
            <m:ctrlPr>
              <w:rPr>
                <w:rFonts w:ascii="Cambria Math" w:eastAsia="Times New Roman" w:hAnsi="Cambria Math" w:cs="Times New Roman"/>
                <w:sz w:val="24"/>
                <w:szCs w:val="24"/>
              </w:rPr>
            </m:ctrlPr>
          </m:sSupPr>
          <m:e>
            <m:r>
              <m:rPr>
                <m:sty m:val="p"/>
              </m:rPr>
              <w:rPr>
                <w:rFonts w:ascii="Cambria Math" w:eastAsia="Times New Roman" w:hAnsi="Cambria Math" w:cs="Times New Roman"/>
                <w:sz w:val="24"/>
                <w:szCs w:val="24"/>
              </w:rPr>
              <m:t>]</m:t>
            </m:r>
          </m:e>
          <m:sup>
            <m:r>
              <m:rPr>
                <m:sty m:val="p"/>
              </m:rPr>
              <w:rPr>
                <w:rFonts w:ascii="Cambria Math" w:eastAsia="Times New Roman" w:hAnsi="Cambria Math" w:cs="Times New Roman"/>
                <w:sz w:val="24"/>
                <w:szCs w:val="24"/>
              </w:rPr>
              <m:t>2</m:t>
            </m:r>
          </m:sup>
        </m:sSup>
      </m:oMath>
      <w:r w:rsidRPr="00FF6AD0">
        <w:rPr>
          <w:rFonts w:ascii="Times New Roman" w:eastAsia="Times New Roman" w:hAnsi="Times New Roman" w:cs="Times New Roman"/>
          <w:sz w:val="24"/>
          <w:szCs w:val="24"/>
        </w:rPr>
        <w:t>}</w:t>
      </w:r>
    </w:p>
    <w:p w:rsidR="00D933DE" w:rsidRPr="00FF6AD0" w:rsidRDefault="00D933DE" w:rsidP="00337116">
      <w:pPr>
        <w:spacing w:after="0" w:line="240" w:lineRule="auto"/>
        <w:ind w:firstLine="709"/>
        <w:rPr>
          <w:rFonts w:ascii="Times New Roman" w:eastAsia="Times New Roman" w:hAnsi="Times New Roman" w:cs="Times New Roman"/>
          <w:sz w:val="24"/>
          <w:szCs w:val="24"/>
        </w:rPr>
      </w:pPr>
    </w:p>
    <w:p w:rsidR="007E225F" w:rsidRPr="00D933DE" w:rsidRDefault="00D933DE" w:rsidP="00337116">
      <w:pPr>
        <w:spacing w:after="0" w:line="240" w:lineRule="auto"/>
        <w:ind w:firstLine="709"/>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мұнда </w:t>
      </w:r>
      <w:r w:rsidR="007E225F">
        <w:rPr>
          <w:rFonts w:ascii="Times New Roman" w:eastAsia="Times New Roman" w:hAnsi="Times New Roman" w:cs="Times New Roman"/>
          <w:sz w:val="24"/>
          <w:szCs w:val="24"/>
        </w:rPr>
        <w:t xml:space="preserve"> </w:t>
      </w:r>
      <w:r w:rsidRPr="00D933DE">
        <w:rPr>
          <w:rFonts w:ascii="Times New Roman" w:eastAsia="Times New Roman" w:hAnsi="Times New Roman" w:cs="Times New Roman"/>
          <w:i/>
          <w:sz w:val="24"/>
          <w:szCs w:val="24"/>
        </w:rPr>
        <w:t>Y</w:t>
      </w:r>
      <w:r w:rsidRPr="00D933DE">
        <w:rPr>
          <w:rFonts w:ascii="Times New Roman" w:eastAsia="Times New Roman" w:hAnsi="Times New Roman" w:cs="Times New Roman"/>
          <w:i/>
          <w:sz w:val="24"/>
          <w:szCs w:val="24"/>
          <w:vertAlign w:val="subscript"/>
        </w:rPr>
        <w:t>max</w:t>
      </w:r>
      <w:r w:rsidR="007E225F" w:rsidRPr="00D933DE">
        <w:rPr>
          <w:rFonts w:ascii="Times New Roman" w:eastAsia="Times New Roman" w:hAnsi="Times New Roman" w:cs="Times New Roman"/>
          <w:i/>
          <w:sz w:val="24"/>
          <w:szCs w:val="24"/>
        </w:rPr>
        <w:t xml:space="preserve">  </w:t>
      </w:r>
      <w:r w:rsidRPr="00D933DE">
        <w:rPr>
          <w:rFonts w:ascii="Times New Roman" w:eastAsia="Times New Roman" w:hAnsi="Times New Roman" w:cs="Times New Roman"/>
          <w:i/>
          <w:sz w:val="24"/>
          <w:szCs w:val="24"/>
        </w:rPr>
        <w:t>- дәлелдемелердің нақты мәніндегі ең жоғарғы өнім;</w:t>
      </w:r>
    </w:p>
    <w:p w:rsidR="00D933DE" w:rsidRPr="00D933DE" w:rsidRDefault="00D933DE" w:rsidP="00D933DE">
      <w:pPr>
        <w:tabs>
          <w:tab w:val="left" w:pos="2685"/>
        </w:tabs>
        <w:spacing w:after="0" w:line="240" w:lineRule="auto"/>
        <w:ind w:firstLine="709"/>
        <w:rPr>
          <w:rFonts w:ascii="Times New Roman" w:eastAsia="Times New Roman" w:hAnsi="Times New Roman" w:cs="Times New Roman"/>
          <w:i/>
          <w:color w:val="000000"/>
          <w:sz w:val="24"/>
          <w:szCs w:val="24"/>
        </w:rPr>
      </w:pPr>
      <w:r>
        <w:rPr>
          <w:rFonts w:ascii="Times New Roman" w:eastAsia="Times New Roman" w:hAnsi="Times New Roman" w:cs="Times New Roman"/>
          <w:i/>
          <w:sz w:val="24"/>
          <w:szCs w:val="24"/>
        </w:rPr>
        <w:t xml:space="preserve">            </w:t>
      </w:r>
      <w:r w:rsidRPr="00D933DE">
        <w:rPr>
          <w:rFonts w:ascii="Times New Roman" w:eastAsia="Times New Roman" w:hAnsi="Times New Roman" w:cs="Times New Roman"/>
          <w:i/>
          <w:sz w:val="24"/>
          <w:szCs w:val="24"/>
        </w:rPr>
        <w:t>W</w:t>
      </w:r>
      <w:r w:rsidRPr="00D933DE">
        <w:rPr>
          <w:rFonts w:ascii="Times New Roman" w:eastAsia="Times New Roman" w:hAnsi="Times New Roman" w:cs="Times New Roman"/>
          <w:i/>
          <w:sz w:val="24"/>
          <w:szCs w:val="24"/>
          <w:vertAlign w:val="subscript"/>
        </w:rPr>
        <w:t xml:space="preserve">i </w:t>
      </w:r>
      <w:r w:rsidRPr="00D933DE">
        <w:rPr>
          <w:rFonts w:ascii="Times New Roman" w:eastAsia="Times New Roman" w:hAnsi="Times New Roman" w:cs="Times New Roman"/>
          <w:i/>
          <w:color w:val="000000"/>
          <w:sz w:val="24"/>
          <w:szCs w:val="24"/>
        </w:rPr>
        <w:t xml:space="preserve">-өсімдіктердің өніп-өсуі кезеңіндегі топырақ ылғалдығының нақты мәні. </w:t>
      </w:r>
    </w:p>
    <w:p w:rsidR="00413512" w:rsidRPr="00800DB3" w:rsidRDefault="00D933DE" w:rsidP="00337116">
      <w:pPr>
        <w:spacing w:after="0" w:line="240" w:lineRule="auto"/>
        <w:ind w:firstLine="709"/>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vertAlign w:val="subscript"/>
        </w:rPr>
        <w:t xml:space="preserve">       </w:t>
      </w:r>
    </w:p>
    <w:p w:rsidR="00413512" w:rsidRPr="00800DB3" w:rsidRDefault="00413512" w:rsidP="00337116">
      <w:pPr>
        <w:spacing w:after="0" w:line="240" w:lineRule="auto"/>
        <w:ind w:firstLine="709"/>
        <w:rPr>
          <w:rFonts w:ascii="Times New Roman" w:eastAsia="Times New Roman" w:hAnsi="Times New Roman" w:cs="Times New Roman"/>
          <w:color w:val="000000"/>
          <w:sz w:val="24"/>
          <w:szCs w:val="24"/>
        </w:rPr>
      </w:pPr>
    </w:p>
    <w:p w:rsidR="006B2B29" w:rsidRPr="00800DB3" w:rsidRDefault="00413512" w:rsidP="00337116">
      <w:pPr>
        <w:spacing w:after="0" w:line="240" w:lineRule="auto"/>
        <w:ind w:firstLine="709"/>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 xml:space="preserve">Егер </w:t>
      </w:r>
      <w:r w:rsidR="00D933DE" w:rsidRPr="007E225F">
        <w:rPr>
          <w:rFonts w:ascii="Times New Roman" w:eastAsia="Times New Roman" w:hAnsi="Times New Roman" w:cs="Times New Roman"/>
          <w:sz w:val="24"/>
          <w:szCs w:val="24"/>
        </w:rPr>
        <w:t>( W</w:t>
      </w:r>
      <w:r w:rsidR="00D933DE" w:rsidRPr="007E225F">
        <w:rPr>
          <w:rFonts w:ascii="Times New Roman" w:eastAsia="Times New Roman" w:hAnsi="Times New Roman" w:cs="Times New Roman"/>
          <w:sz w:val="24"/>
          <w:szCs w:val="24"/>
          <w:vertAlign w:val="subscript"/>
        </w:rPr>
        <w:t>i</w:t>
      </w:r>
      <w:r w:rsidR="00D933DE" w:rsidRPr="007E225F">
        <w:rPr>
          <w:rFonts w:ascii="Times New Roman" w:eastAsia="Times New Roman" w:hAnsi="Times New Roman" w:cs="Times New Roman"/>
          <w:sz w:val="24"/>
          <w:szCs w:val="24"/>
        </w:rPr>
        <w:t xml:space="preserve"> - W</w:t>
      </w:r>
      <w:r w:rsidR="00D933DE" w:rsidRPr="007E225F">
        <w:rPr>
          <w:rFonts w:ascii="Times New Roman" w:eastAsia="Times New Roman" w:hAnsi="Times New Roman" w:cs="Times New Roman"/>
          <w:sz w:val="24"/>
          <w:szCs w:val="24"/>
          <w:vertAlign w:val="subscript"/>
        </w:rPr>
        <w:t xml:space="preserve">ВЗ </w:t>
      </w:r>
      <w:r w:rsidR="00D933DE" w:rsidRPr="007E225F">
        <w:rPr>
          <w:rFonts w:ascii="Times New Roman" w:eastAsia="Times New Roman" w:hAnsi="Times New Roman" w:cs="Times New Roman"/>
          <w:sz w:val="24"/>
          <w:szCs w:val="24"/>
        </w:rPr>
        <w:t>)/ ( W</w:t>
      </w:r>
      <w:r w:rsidR="00D933DE">
        <w:rPr>
          <w:rFonts w:ascii="Times New Roman" w:eastAsia="Times New Roman" w:hAnsi="Times New Roman" w:cs="Times New Roman"/>
          <w:sz w:val="24"/>
          <w:szCs w:val="24"/>
          <w:vertAlign w:val="subscript"/>
        </w:rPr>
        <w:t>опт</w:t>
      </w:r>
      <w:r w:rsidR="00FF6AD0">
        <w:rPr>
          <w:rFonts w:ascii="Times New Roman" w:eastAsia="Times New Roman" w:hAnsi="Times New Roman" w:cs="Times New Roman"/>
          <w:sz w:val="24"/>
          <w:szCs w:val="24"/>
          <w:vertAlign w:val="subscript"/>
        </w:rPr>
        <w:t xml:space="preserve"> </w:t>
      </w:r>
      <w:r w:rsidR="00D933DE" w:rsidRPr="007E225F">
        <w:rPr>
          <w:rFonts w:ascii="Times New Roman" w:eastAsia="Times New Roman" w:hAnsi="Times New Roman" w:cs="Times New Roman"/>
          <w:sz w:val="24"/>
          <w:szCs w:val="24"/>
        </w:rPr>
        <w:t>- W</w:t>
      </w:r>
      <w:r w:rsidR="00D933DE" w:rsidRPr="007E225F">
        <w:rPr>
          <w:rFonts w:ascii="Times New Roman" w:eastAsia="Times New Roman" w:hAnsi="Times New Roman" w:cs="Times New Roman"/>
          <w:sz w:val="24"/>
          <w:szCs w:val="24"/>
          <w:vertAlign w:val="subscript"/>
        </w:rPr>
        <w:t xml:space="preserve">ВЗ </w:t>
      </w:r>
      <w:r w:rsidR="00D933DE" w:rsidRPr="007E225F">
        <w:rPr>
          <w:rFonts w:ascii="Times New Roman" w:eastAsia="Times New Roman" w:hAnsi="Times New Roman" w:cs="Times New Roman"/>
          <w:sz w:val="24"/>
          <w:szCs w:val="24"/>
        </w:rPr>
        <w:t>)</w:t>
      </w:r>
      <w:r w:rsidRPr="00800DB3">
        <w:rPr>
          <w:rFonts w:ascii="Times New Roman" w:eastAsia="Times New Roman" w:hAnsi="Times New Roman" w:cs="Times New Roman"/>
          <w:color w:val="000000"/>
          <w:sz w:val="24"/>
          <w:szCs w:val="24"/>
        </w:rPr>
        <w:t xml:space="preserve"> </w:t>
      </w:r>
      <w:r w:rsidR="00D933DE" w:rsidRPr="00D933DE">
        <w:rPr>
          <w:rFonts w:ascii="Times New Roman" w:eastAsia="Times New Roman" w:hAnsi="Times New Roman" w:cs="Times New Roman"/>
          <w:color w:val="000000"/>
          <w:sz w:val="24"/>
          <w:szCs w:val="24"/>
        </w:rPr>
        <w:t>=</w:t>
      </w:r>
      <w:r w:rsidR="00D933DE" w:rsidRPr="00D933DE">
        <w:rPr>
          <w:rFonts w:ascii="Times New Roman" w:eastAsia="Times New Roman" w:hAnsi="Times New Roman" w:cs="Times New Roman"/>
          <w:sz w:val="24"/>
          <w:szCs w:val="24"/>
        </w:rPr>
        <w:t xml:space="preserve"> E</w:t>
      </w:r>
      <w:r w:rsidR="00D933DE" w:rsidRPr="00D933DE">
        <w:rPr>
          <w:rFonts w:ascii="Times New Roman" w:eastAsia="Times New Roman" w:hAnsi="Times New Roman" w:cs="Times New Roman"/>
          <w:sz w:val="24"/>
          <w:szCs w:val="24"/>
          <w:vertAlign w:val="subscript"/>
        </w:rPr>
        <w:t xml:space="preserve">i </w:t>
      </w:r>
      <w:r w:rsidR="00D933DE" w:rsidRPr="00D933DE">
        <w:rPr>
          <w:rFonts w:ascii="Times New Roman" w:eastAsia="Times New Roman" w:hAnsi="Times New Roman" w:cs="Times New Roman"/>
          <w:sz w:val="24"/>
          <w:szCs w:val="24"/>
        </w:rPr>
        <w:t>/</w:t>
      </w:r>
      <w:r w:rsidR="00D933DE" w:rsidRPr="007E225F">
        <w:rPr>
          <w:rFonts w:ascii="Times New Roman" w:eastAsia="Times New Roman" w:hAnsi="Times New Roman" w:cs="Times New Roman"/>
          <w:sz w:val="24"/>
          <w:szCs w:val="24"/>
        </w:rPr>
        <w:t xml:space="preserve"> </w:t>
      </w:r>
      <w:r w:rsidR="00D933DE" w:rsidRPr="00D933DE">
        <w:rPr>
          <w:rFonts w:ascii="Times New Roman" w:eastAsia="Times New Roman" w:hAnsi="Times New Roman" w:cs="Times New Roman"/>
          <w:sz w:val="24"/>
          <w:szCs w:val="24"/>
        </w:rPr>
        <w:t>E</w:t>
      </w:r>
      <w:r w:rsidR="00D933DE" w:rsidRPr="00D933DE">
        <w:rPr>
          <w:rFonts w:ascii="Times New Roman" w:eastAsia="Times New Roman" w:hAnsi="Times New Roman" w:cs="Times New Roman"/>
          <w:sz w:val="24"/>
          <w:szCs w:val="24"/>
          <w:vertAlign w:val="subscript"/>
        </w:rPr>
        <w:t>o</w:t>
      </w:r>
      <w:r w:rsidR="00D933DE" w:rsidRPr="00D933DE">
        <w:rPr>
          <w:rFonts w:ascii="Times New Roman" w:eastAsia="Times New Roman" w:hAnsi="Times New Roman" w:cs="Times New Roman"/>
          <w:color w:val="000000"/>
          <w:sz w:val="24"/>
          <w:szCs w:val="24"/>
        </w:rPr>
        <w:t xml:space="preserve"> </w:t>
      </w:r>
      <w:r w:rsidRPr="00800DB3">
        <w:rPr>
          <w:rFonts w:ascii="Times New Roman" w:eastAsia="Times New Roman" w:hAnsi="Times New Roman" w:cs="Times New Roman"/>
          <w:color w:val="000000"/>
          <w:sz w:val="24"/>
          <w:szCs w:val="24"/>
        </w:rPr>
        <w:t xml:space="preserve"> тең деп есептелсе, онда ауыл шаруашылық дақылдарынан алынатын өнімнің, оған қажетті жалпы су мөлшеріне байланысын, мына өрнек арқылы көрсетуге болады:</w:t>
      </w:r>
    </w:p>
    <w:p w:rsidR="00413512" w:rsidRPr="00FF6AD0" w:rsidRDefault="00413512" w:rsidP="00337116">
      <w:pPr>
        <w:spacing w:after="0" w:line="240" w:lineRule="auto"/>
        <w:ind w:firstLine="709"/>
        <w:rPr>
          <w:rFonts w:ascii="Times New Roman" w:eastAsia="Times New Roman" w:hAnsi="Times New Roman" w:cs="Times New Roman"/>
          <w:color w:val="000000"/>
          <w:sz w:val="24"/>
          <w:szCs w:val="24"/>
        </w:rPr>
      </w:pPr>
    </w:p>
    <w:p w:rsidR="00D933DE" w:rsidRPr="00D933DE" w:rsidRDefault="00D933DE" w:rsidP="00FF6AD0">
      <w:pPr>
        <w:spacing w:after="0" w:line="240" w:lineRule="auto"/>
        <w:ind w:firstLine="709"/>
        <w:jc w:val="center"/>
        <w:rPr>
          <w:rFonts w:ascii="Times New Roman" w:eastAsia="Times New Roman" w:hAnsi="Times New Roman" w:cs="Times New Roman"/>
          <w:sz w:val="24"/>
          <w:szCs w:val="24"/>
        </w:rPr>
      </w:pPr>
      <w:r w:rsidRPr="007E225F">
        <w:rPr>
          <w:rFonts w:ascii="Times New Roman" w:eastAsia="Times New Roman" w:hAnsi="Times New Roman" w:cs="Times New Roman"/>
          <w:sz w:val="24"/>
          <w:szCs w:val="24"/>
        </w:rPr>
        <w:t>Y</w:t>
      </w:r>
      <w:r w:rsidRPr="007E225F">
        <w:rPr>
          <w:rFonts w:ascii="Times New Roman" w:eastAsia="Times New Roman" w:hAnsi="Times New Roman" w:cs="Times New Roman"/>
          <w:sz w:val="24"/>
          <w:szCs w:val="24"/>
          <w:vertAlign w:val="subscript"/>
        </w:rPr>
        <w:t>i =</w:t>
      </w:r>
      <w:r w:rsidRPr="007E225F">
        <w:rPr>
          <w:rFonts w:ascii="Times New Roman" w:eastAsia="Times New Roman" w:hAnsi="Times New Roman" w:cs="Times New Roman"/>
          <w:sz w:val="24"/>
          <w:szCs w:val="24"/>
        </w:rPr>
        <w:t xml:space="preserve"> Y</w:t>
      </w:r>
      <w:r w:rsidRPr="007E225F">
        <w:rPr>
          <w:rFonts w:ascii="Times New Roman" w:eastAsia="Times New Roman" w:hAnsi="Times New Roman" w:cs="Times New Roman"/>
          <w:sz w:val="24"/>
          <w:szCs w:val="24"/>
          <w:vertAlign w:val="subscript"/>
        </w:rPr>
        <w:t xml:space="preserve">max  </w:t>
      </w:r>
      <w:r w:rsidRPr="007E225F">
        <w:rPr>
          <w:rFonts w:ascii="Times New Roman" w:eastAsia="Times New Roman" w:hAnsi="Times New Roman" w:cs="Times New Roman"/>
          <w:sz w:val="24"/>
          <w:szCs w:val="24"/>
        </w:rPr>
        <w:t>[1-(</w:t>
      </w:r>
      <w:r w:rsidRPr="00D933DE">
        <w:rPr>
          <w:rFonts w:ascii="Times New Roman" w:eastAsia="Times New Roman" w:hAnsi="Times New Roman" w:cs="Times New Roman"/>
          <w:sz w:val="24"/>
          <w:szCs w:val="24"/>
        </w:rPr>
        <w:t>1- E</w:t>
      </w:r>
      <w:r w:rsidRPr="00D933DE">
        <w:rPr>
          <w:rFonts w:ascii="Times New Roman" w:eastAsia="Times New Roman" w:hAnsi="Times New Roman" w:cs="Times New Roman"/>
          <w:sz w:val="24"/>
          <w:szCs w:val="24"/>
          <w:vertAlign w:val="subscript"/>
        </w:rPr>
        <w:t xml:space="preserve">i </w:t>
      </w:r>
      <w:r w:rsidRPr="00D933DE">
        <w:rPr>
          <w:rFonts w:ascii="Times New Roman" w:eastAsia="Times New Roman" w:hAnsi="Times New Roman" w:cs="Times New Roman"/>
          <w:sz w:val="24"/>
          <w:szCs w:val="24"/>
        </w:rPr>
        <w:t>/</w:t>
      </w:r>
      <w:r w:rsidRPr="007E225F">
        <w:rPr>
          <w:rFonts w:ascii="Times New Roman" w:eastAsia="Times New Roman" w:hAnsi="Times New Roman" w:cs="Times New Roman"/>
          <w:sz w:val="24"/>
          <w:szCs w:val="24"/>
        </w:rPr>
        <w:t xml:space="preserve"> </w:t>
      </w:r>
      <w:r w:rsidRPr="00D933DE">
        <w:rPr>
          <w:rFonts w:ascii="Times New Roman" w:eastAsia="Times New Roman" w:hAnsi="Times New Roman" w:cs="Times New Roman"/>
          <w:sz w:val="24"/>
          <w:szCs w:val="24"/>
        </w:rPr>
        <w:t>E</w:t>
      </w:r>
      <w:r w:rsidRPr="00D933DE">
        <w:rPr>
          <w:rFonts w:ascii="Times New Roman" w:eastAsia="Times New Roman" w:hAnsi="Times New Roman" w:cs="Times New Roman"/>
          <w:sz w:val="24"/>
          <w:szCs w:val="24"/>
          <w:vertAlign w:val="subscript"/>
        </w:rPr>
        <w:t>o</w:t>
      </w:r>
      <m:oMath>
        <m:sSup>
          <m:sSupPr>
            <m:ctrlPr>
              <w:rPr>
                <w:rFonts w:ascii="Cambria Math" w:eastAsia="Times New Roman" w:hAnsi="Cambria Math" w:cs="Times New Roman"/>
                <w:i/>
                <w:sz w:val="24"/>
                <w:szCs w:val="24"/>
              </w:rPr>
            </m:ctrlPr>
          </m:sSupPr>
          <m:e>
            <m:r>
              <w:rPr>
                <w:rFonts w:ascii="Cambria Math" w:eastAsia="Times New Roman" w:hAnsi="Cambria Math" w:cs="Times New Roman"/>
                <w:sz w:val="24"/>
                <w:szCs w:val="24"/>
              </w:rPr>
              <m:t>)</m:t>
            </m:r>
          </m:e>
          <m:sup>
            <m:r>
              <w:rPr>
                <w:rFonts w:ascii="Cambria Math" w:eastAsia="Times New Roman" w:hAnsi="Cambria Math" w:cs="Times New Roman"/>
                <w:sz w:val="24"/>
                <w:szCs w:val="24"/>
              </w:rPr>
              <m:t>2</m:t>
            </m:r>
          </m:sup>
        </m:sSup>
      </m:oMath>
      <w:r w:rsidRPr="00FF6AD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rsidR="00D933DE" w:rsidRPr="00D933DE" w:rsidRDefault="00D933DE" w:rsidP="00337116">
      <w:pPr>
        <w:spacing w:after="0" w:line="240" w:lineRule="auto"/>
        <w:ind w:firstLine="709"/>
        <w:rPr>
          <w:rFonts w:ascii="Times New Roman" w:eastAsia="Times New Roman" w:hAnsi="Times New Roman" w:cs="Times New Roman"/>
          <w:color w:val="000000"/>
          <w:sz w:val="24"/>
          <w:szCs w:val="24"/>
        </w:rPr>
      </w:pPr>
    </w:p>
    <w:p w:rsidR="00413512" w:rsidRPr="00FF6AD0" w:rsidRDefault="00FF6AD0" w:rsidP="00FF6AD0">
      <w:pPr>
        <w:spacing w:after="0"/>
        <w:rPr>
          <w:rFonts w:ascii="Times New Roman" w:eastAsia="Times New Roman" w:hAnsi="Times New Roman" w:cs="Times New Roman"/>
          <w:sz w:val="24"/>
          <w:szCs w:val="24"/>
          <w:vertAlign w:val="subscript"/>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Е</w:t>
      </w:r>
      <w:r w:rsidRPr="00FF6AD0">
        <w:rPr>
          <w:rFonts w:ascii="Times New Roman" w:eastAsia="Times New Roman" w:hAnsi="Times New Roman" w:cs="Times New Roman"/>
          <w:sz w:val="24"/>
          <w:szCs w:val="24"/>
          <w:vertAlign w:val="subscript"/>
        </w:rPr>
        <w:t>опт</w:t>
      </w:r>
      <w:r>
        <w:rPr>
          <w:rFonts w:ascii="Times New Roman" w:eastAsia="Times New Roman" w:hAnsi="Times New Roman" w:cs="Times New Roman"/>
          <w:color w:val="000000"/>
          <w:sz w:val="24"/>
          <w:szCs w:val="24"/>
        </w:rPr>
        <w:t xml:space="preserve"> </w:t>
      </w:r>
      <w:r w:rsidRPr="007E225F">
        <w:rPr>
          <w:rFonts w:ascii="Times New Roman" w:eastAsia="Times New Roman" w:hAnsi="Times New Roman" w:cs="Times New Roman"/>
          <w:sz w:val="24"/>
          <w:szCs w:val="24"/>
        </w:rPr>
        <w:t>= К</w:t>
      </w:r>
      <w:r w:rsidRPr="007E225F">
        <w:rPr>
          <w:rFonts w:ascii="Times New Roman" w:eastAsia="Times New Roman" w:hAnsi="Times New Roman" w:cs="Times New Roman"/>
          <w:sz w:val="24"/>
          <w:szCs w:val="24"/>
          <w:vertAlign w:val="subscript"/>
        </w:rPr>
        <w:t xml:space="preserve"> 0</w:t>
      </w:r>
      <w:r w:rsidRPr="007E225F">
        <w:rPr>
          <w:rFonts w:ascii="Times New Roman" w:eastAsia="Times New Roman" w:hAnsi="Times New Roman" w:cs="Times New Roman"/>
          <w:sz w:val="24"/>
          <w:szCs w:val="24"/>
        </w:rPr>
        <w:t xml:space="preserve"> К</w:t>
      </w:r>
      <w:r w:rsidRPr="007E225F">
        <w:rPr>
          <w:rFonts w:ascii="Times New Roman" w:eastAsia="Times New Roman" w:hAnsi="Times New Roman" w:cs="Times New Roman"/>
          <w:sz w:val="24"/>
          <w:szCs w:val="24"/>
          <w:vertAlign w:val="subscript"/>
        </w:rPr>
        <w:t xml:space="preserve"> δ</w:t>
      </w:r>
      <w:r w:rsidRPr="007E225F">
        <w:rPr>
          <w:rFonts w:ascii="Times New Roman" w:eastAsia="Times New Roman" w:hAnsi="Times New Roman" w:cs="Times New Roman"/>
          <w:sz w:val="24"/>
          <w:szCs w:val="24"/>
        </w:rPr>
        <w:t xml:space="preserve"> Е</w:t>
      </w:r>
      <w:r w:rsidRPr="007E225F">
        <w:rPr>
          <w:rFonts w:ascii="Times New Roman" w:eastAsia="Times New Roman" w:hAnsi="Times New Roman" w:cs="Times New Roman"/>
          <w:sz w:val="24"/>
          <w:szCs w:val="24"/>
          <w:vertAlign w:val="subscript"/>
        </w:rPr>
        <w:t xml:space="preserve"> 0</w:t>
      </w:r>
      <w:r>
        <w:rPr>
          <w:rFonts w:ascii="Times New Roman" w:eastAsia="Times New Roman" w:hAnsi="Times New Roman" w:cs="Times New Roman"/>
          <w:sz w:val="24"/>
          <w:szCs w:val="24"/>
          <w:vertAlign w:val="subscript"/>
        </w:rPr>
        <w:t xml:space="preserve"> </w:t>
      </w:r>
      <w:r>
        <w:rPr>
          <w:rFonts w:ascii="Times New Roman" w:eastAsia="Times New Roman" w:hAnsi="Times New Roman" w:cs="Times New Roman"/>
          <w:color w:val="000000"/>
          <w:sz w:val="24"/>
          <w:szCs w:val="24"/>
        </w:rPr>
        <w:t xml:space="preserve">  қабылдап, бұл теңдеуді </w:t>
      </w:r>
      <w:r w:rsidRPr="00D933DE">
        <w:rPr>
          <w:rFonts w:ascii="Times New Roman" w:eastAsia="Times New Roman" w:hAnsi="Times New Roman" w:cs="Times New Roman"/>
          <w:sz w:val="24"/>
          <w:szCs w:val="24"/>
        </w:rPr>
        <w:t>E</w:t>
      </w:r>
      <w:r w:rsidRPr="00D933DE">
        <w:rPr>
          <w:rFonts w:ascii="Times New Roman" w:eastAsia="Times New Roman" w:hAnsi="Times New Roman" w:cs="Times New Roman"/>
          <w:sz w:val="24"/>
          <w:szCs w:val="24"/>
          <w:vertAlign w:val="subscript"/>
        </w:rPr>
        <w:t>i</w:t>
      </w:r>
      <w:r>
        <w:rPr>
          <w:rFonts w:ascii="Times New Roman" w:eastAsia="Times New Roman" w:hAnsi="Times New Roman" w:cs="Times New Roman"/>
          <w:sz w:val="24"/>
          <w:szCs w:val="24"/>
          <w:vertAlign w:val="subscript"/>
        </w:rPr>
        <w:t xml:space="preserve"> </w:t>
      </w:r>
      <w:r>
        <w:rPr>
          <w:rFonts w:ascii="Times New Roman" w:eastAsia="Times New Roman" w:hAnsi="Times New Roman" w:cs="Times New Roman"/>
          <w:color w:val="000000"/>
          <w:sz w:val="24"/>
          <w:szCs w:val="24"/>
        </w:rPr>
        <w:t xml:space="preserve">–ге </w:t>
      </w:r>
      <w:r w:rsidR="00413512" w:rsidRPr="00800DB3">
        <w:rPr>
          <w:rFonts w:ascii="Times New Roman" w:eastAsia="Times New Roman" w:hAnsi="Times New Roman" w:cs="Times New Roman"/>
          <w:color w:val="000000"/>
          <w:sz w:val="24"/>
          <w:szCs w:val="24"/>
        </w:rPr>
        <w:t>байланысты шешкенде, суғармалы егістік жерлердің гидрофизикалық сипаттамасына сай келетін, өсімдіктердің өніп-өсу кезеңінде пайдалан</w:t>
      </w:r>
      <w:r w:rsidR="00265D6B" w:rsidRPr="00800DB3">
        <w:rPr>
          <w:rFonts w:ascii="Times New Roman" w:eastAsia="Times New Roman" w:hAnsi="Times New Roman" w:cs="Times New Roman"/>
          <w:color w:val="000000"/>
          <w:sz w:val="24"/>
          <w:szCs w:val="24"/>
        </w:rPr>
        <w:t>ыла</w:t>
      </w:r>
      <w:r w:rsidR="00413512" w:rsidRPr="00800DB3">
        <w:rPr>
          <w:rFonts w:ascii="Times New Roman" w:eastAsia="Times New Roman" w:hAnsi="Times New Roman" w:cs="Times New Roman"/>
          <w:color w:val="000000"/>
          <w:sz w:val="24"/>
          <w:szCs w:val="24"/>
        </w:rPr>
        <w:t>тын</w:t>
      </w:r>
      <w:r w:rsidR="00265D6B" w:rsidRPr="00800DB3">
        <w:rPr>
          <w:rFonts w:ascii="Times New Roman" w:eastAsia="Times New Roman" w:hAnsi="Times New Roman" w:cs="Times New Roman"/>
          <w:color w:val="000000"/>
          <w:sz w:val="24"/>
          <w:szCs w:val="24"/>
        </w:rPr>
        <w:t xml:space="preserve"> жалпы су мөлшерін, ауыл шаруашылық дақылдарының жобалық </w:t>
      </w:r>
      <w:r w:rsidR="00926F46" w:rsidRPr="00800DB3">
        <w:rPr>
          <w:rFonts w:ascii="Times New Roman" w:eastAsia="Times New Roman" w:hAnsi="Times New Roman" w:cs="Times New Roman"/>
          <w:color w:val="000000"/>
          <w:sz w:val="24"/>
          <w:szCs w:val="24"/>
        </w:rPr>
        <w:t xml:space="preserve"> өнімділігінің шамасын анықтайтын өрнекті алуға болады.</w:t>
      </w:r>
    </w:p>
    <w:p w:rsidR="00926F46" w:rsidRPr="00800DB3" w:rsidRDefault="00926F46" w:rsidP="00337116">
      <w:pPr>
        <w:spacing w:after="0" w:line="240" w:lineRule="auto"/>
        <w:ind w:firstLine="709"/>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Географиялық орналсудың және ауа райы жағдайларының биологиялық коэффициенттердің мәніне тигізетін әсері суретте (сурет 3.2) көрсетілген.</w:t>
      </w:r>
    </w:p>
    <w:p w:rsidR="00926F46" w:rsidRPr="00800DB3" w:rsidRDefault="00926F46" w:rsidP="00337116">
      <w:pPr>
        <w:spacing w:after="0" w:line="240" w:lineRule="auto"/>
        <w:ind w:firstLine="709"/>
        <w:rPr>
          <w:rFonts w:ascii="Times New Roman" w:eastAsia="Times New Roman" w:hAnsi="Times New Roman" w:cs="Times New Roman"/>
          <w:color w:val="000000"/>
          <w:sz w:val="24"/>
          <w:szCs w:val="24"/>
        </w:rPr>
      </w:pPr>
    </w:p>
    <w:p w:rsidR="00926F46" w:rsidRPr="00800DB3" w:rsidRDefault="004A7797" w:rsidP="00337116">
      <w:pPr>
        <w:spacing w:after="0" w:line="240" w:lineRule="auto"/>
        <w:ind w:firstLine="709"/>
        <w:rPr>
          <w:rFonts w:ascii="Times New Roman" w:eastAsia="Times New Roman" w:hAnsi="Times New Roman" w:cs="Times New Roman"/>
          <w:color w:val="000000"/>
          <w:sz w:val="24"/>
          <w:szCs w:val="24"/>
        </w:rPr>
      </w:pPr>
      <w:r>
        <w:rPr>
          <w:rFonts w:ascii="Times New Roman" w:eastAsia="Times New Roman" w:hAnsi="Times New Roman" w:cs="Times New Roman"/>
          <w:b/>
          <w:noProof/>
          <w:color w:val="000000"/>
          <w:sz w:val="24"/>
          <w:szCs w:val="24"/>
          <w:lang w:val="ru-RU"/>
        </w:rPr>
        <w:drawing>
          <wp:inline distT="0" distB="0" distL="0" distR="0">
            <wp:extent cx="3067050" cy="1590675"/>
            <wp:effectExtent l="19050" t="0" r="0" b="0"/>
            <wp:docPr id="2" name="Рисунок 0" descr="6Kvmhuz1SB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Kvmhuz1SBg.jpg"/>
                    <pic:cNvPicPr/>
                  </pic:nvPicPr>
                  <pic:blipFill>
                    <a:blip r:embed="rId4" cstate="print"/>
                    <a:stretch>
                      <a:fillRect/>
                    </a:stretch>
                  </pic:blipFill>
                  <pic:spPr>
                    <a:xfrm>
                      <a:off x="0" y="0"/>
                      <a:ext cx="3069186" cy="1591783"/>
                    </a:xfrm>
                    <a:prstGeom prst="rect">
                      <a:avLst/>
                    </a:prstGeom>
                  </pic:spPr>
                </pic:pic>
              </a:graphicData>
            </a:graphic>
          </wp:inline>
        </w:drawing>
      </w:r>
    </w:p>
    <w:p w:rsidR="004A7797" w:rsidRDefault="004A7797" w:rsidP="00FF6AD0">
      <w:pPr>
        <w:spacing w:after="0" w:line="240" w:lineRule="auto"/>
        <w:ind w:firstLine="709"/>
        <w:jc w:val="center"/>
        <w:rPr>
          <w:rFonts w:ascii="Times New Roman" w:eastAsia="Times New Roman" w:hAnsi="Times New Roman" w:cs="Times New Roman"/>
          <w:color w:val="000000"/>
          <w:sz w:val="24"/>
          <w:szCs w:val="24"/>
          <w:lang w:val="ru-RU"/>
        </w:rPr>
      </w:pPr>
    </w:p>
    <w:p w:rsidR="00926F46" w:rsidRPr="00800DB3" w:rsidRDefault="00926F46" w:rsidP="00FF6AD0">
      <w:pPr>
        <w:spacing w:after="0" w:line="240" w:lineRule="auto"/>
        <w:ind w:firstLine="709"/>
        <w:jc w:val="center"/>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Сурет 3.2. Картоптың су тұтынуының (Кб) биологиялық қисығының өзгеруі:</w:t>
      </w:r>
    </w:p>
    <w:p w:rsidR="00926F46" w:rsidRPr="00800DB3" w:rsidRDefault="00926F46" w:rsidP="00FF6AD0">
      <w:pPr>
        <w:spacing w:after="0" w:line="240" w:lineRule="auto"/>
        <w:ind w:firstLine="709"/>
        <w:jc w:val="center"/>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lastRenderedPageBreak/>
        <w:t>1-С.М. Алпатьев (Украинаның далалық аймағы); 2- М.Г. Голченко (Белорусь); 3- Э.А. Струнников  (Ленингра</w:t>
      </w:r>
      <w:r w:rsidR="001A020B" w:rsidRPr="00800DB3">
        <w:rPr>
          <w:rFonts w:ascii="Times New Roman" w:eastAsia="Times New Roman" w:hAnsi="Times New Roman" w:cs="Times New Roman"/>
          <w:color w:val="000000"/>
          <w:sz w:val="24"/>
          <w:szCs w:val="24"/>
        </w:rPr>
        <w:t xml:space="preserve">д </w:t>
      </w:r>
      <w:r w:rsidRPr="00800DB3">
        <w:rPr>
          <w:rFonts w:ascii="Times New Roman" w:eastAsia="Times New Roman" w:hAnsi="Times New Roman" w:cs="Times New Roman"/>
          <w:color w:val="000000"/>
          <w:sz w:val="24"/>
          <w:szCs w:val="24"/>
        </w:rPr>
        <w:t xml:space="preserve"> облысы).</w:t>
      </w:r>
    </w:p>
    <w:p w:rsidR="00926F46" w:rsidRPr="00800DB3" w:rsidRDefault="00926F46" w:rsidP="00337116">
      <w:pPr>
        <w:spacing w:after="0" w:line="240" w:lineRule="auto"/>
        <w:ind w:firstLine="709"/>
        <w:rPr>
          <w:rFonts w:ascii="Times New Roman" w:eastAsia="Times New Roman" w:hAnsi="Times New Roman" w:cs="Times New Roman"/>
          <w:color w:val="000000"/>
          <w:sz w:val="24"/>
          <w:szCs w:val="24"/>
        </w:rPr>
      </w:pPr>
    </w:p>
    <w:p w:rsidR="00926F46" w:rsidRPr="00800DB3" w:rsidRDefault="00926F46" w:rsidP="00337116">
      <w:pPr>
        <w:spacing w:after="0" w:line="240" w:lineRule="auto"/>
        <w:ind w:firstLine="709"/>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 xml:space="preserve">Қазақстанның, сондай-ақ  ТМД-ның басқа да аудандары үшін </w:t>
      </w:r>
      <w:r w:rsidR="006B4EEF" w:rsidRPr="00800DB3">
        <w:rPr>
          <w:rFonts w:ascii="Times New Roman" w:eastAsia="Times New Roman" w:hAnsi="Times New Roman" w:cs="Times New Roman"/>
          <w:color w:val="000000"/>
          <w:sz w:val="24"/>
          <w:szCs w:val="24"/>
        </w:rPr>
        <w:t>биологиялық коэффициенттердің қисық сызығының мәндерінің кестесі, дақылдарының өніп-өсу кезеңіндегі ауаның орташа тәуліктік температураларының жиынтығына байланысты жасалған (кесте 3.1)</w:t>
      </w:r>
    </w:p>
    <w:p w:rsidR="00FF6AD0" w:rsidRDefault="00FF6AD0" w:rsidP="00337116">
      <w:pPr>
        <w:spacing w:after="0" w:line="240" w:lineRule="auto"/>
        <w:ind w:firstLine="709"/>
        <w:rPr>
          <w:rFonts w:ascii="Times New Roman" w:eastAsia="Times New Roman" w:hAnsi="Times New Roman" w:cs="Times New Roman"/>
          <w:color w:val="000000"/>
          <w:sz w:val="24"/>
          <w:szCs w:val="24"/>
        </w:rPr>
      </w:pPr>
    </w:p>
    <w:p w:rsidR="00FF6AD0" w:rsidRDefault="00FF6AD0" w:rsidP="00337116">
      <w:pPr>
        <w:spacing w:after="0" w:line="240" w:lineRule="auto"/>
        <w:ind w:firstLine="709"/>
        <w:rPr>
          <w:rFonts w:ascii="Times New Roman" w:eastAsia="Times New Roman" w:hAnsi="Times New Roman" w:cs="Times New Roman"/>
          <w:color w:val="000000"/>
          <w:sz w:val="24"/>
          <w:szCs w:val="24"/>
        </w:rPr>
      </w:pPr>
    </w:p>
    <w:p w:rsidR="00FF6AD0" w:rsidRDefault="00FF6AD0" w:rsidP="00337116">
      <w:pPr>
        <w:spacing w:after="0" w:line="240" w:lineRule="auto"/>
        <w:ind w:firstLine="709"/>
        <w:rPr>
          <w:rFonts w:ascii="Times New Roman" w:eastAsia="Times New Roman" w:hAnsi="Times New Roman" w:cs="Times New Roman"/>
          <w:color w:val="000000"/>
          <w:sz w:val="24"/>
          <w:szCs w:val="24"/>
        </w:rPr>
      </w:pPr>
    </w:p>
    <w:p w:rsidR="006B4EEF" w:rsidRPr="00FF6AD0" w:rsidRDefault="006B4EEF" w:rsidP="00337116">
      <w:pPr>
        <w:spacing w:after="0" w:line="240" w:lineRule="auto"/>
        <w:ind w:firstLine="709"/>
        <w:rPr>
          <w:rFonts w:ascii="Times New Roman" w:eastAsia="Times New Roman" w:hAnsi="Times New Roman" w:cs="Times New Roman"/>
          <w:color w:val="000000"/>
          <w:sz w:val="24"/>
          <w:szCs w:val="24"/>
        </w:rPr>
      </w:pPr>
      <w:r w:rsidRPr="00FF6AD0">
        <w:rPr>
          <w:rFonts w:ascii="Times New Roman" w:eastAsia="Times New Roman" w:hAnsi="Times New Roman" w:cs="Times New Roman"/>
          <w:color w:val="000000"/>
          <w:sz w:val="24"/>
          <w:szCs w:val="24"/>
        </w:rPr>
        <w:t>Кесте 3.1 – Биологиялық қисықтың коэффициенттері</w:t>
      </w:r>
    </w:p>
    <w:p w:rsidR="00E55754" w:rsidRPr="00FF6AD0" w:rsidRDefault="00E55754" w:rsidP="00337116">
      <w:pPr>
        <w:spacing w:after="0" w:line="240" w:lineRule="auto"/>
        <w:ind w:firstLine="709"/>
        <w:rPr>
          <w:rFonts w:ascii="Times New Roman" w:eastAsia="Times New Roman" w:hAnsi="Times New Roman" w:cs="Times New Roman"/>
          <w:color w:val="000000"/>
          <w:sz w:val="24"/>
          <w:szCs w:val="24"/>
          <w:lang w:val="ru-RU"/>
        </w:rPr>
      </w:pPr>
    </w:p>
    <w:tbl>
      <w:tblPr>
        <w:tblStyle w:val="a7"/>
        <w:tblW w:w="0" w:type="auto"/>
        <w:tblLook w:val="04A0"/>
      </w:tblPr>
      <w:tblGrid>
        <w:gridCol w:w="1840"/>
        <w:gridCol w:w="1429"/>
        <w:gridCol w:w="1238"/>
        <w:gridCol w:w="1226"/>
        <w:gridCol w:w="1279"/>
        <w:gridCol w:w="1242"/>
        <w:gridCol w:w="1320"/>
      </w:tblGrid>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rPr>
            </w:pPr>
            <w:r w:rsidRPr="00FF6AD0">
              <w:rPr>
                <w:rFonts w:ascii="Times New Roman" w:eastAsia="Times New Roman" w:hAnsi="Times New Roman" w:cs="Times New Roman"/>
                <w:color w:val="000000"/>
                <w:sz w:val="24"/>
                <w:szCs w:val="24"/>
              </w:rPr>
              <w:t>Көктеп шығудан бастаатын температуралар жиынтығы, 0С</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Қант қызылшасы</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proofErr w:type="gramStart"/>
            <w:r w:rsidRPr="00FF6AD0">
              <w:rPr>
                <w:rFonts w:ascii="Times New Roman" w:eastAsia="Times New Roman" w:hAnsi="Times New Roman" w:cs="Times New Roman"/>
                <w:color w:val="000000"/>
                <w:sz w:val="24"/>
                <w:szCs w:val="24"/>
                <w:lang w:val="ru-RU"/>
              </w:rPr>
              <w:t>Ж</w:t>
            </w:r>
            <w:proofErr w:type="gramEnd"/>
            <w:r w:rsidRPr="00FF6AD0">
              <w:rPr>
                <w:rFonts w:ascii="Times New Roman" w:eastAsia="Times New Roman" w:hAnsi="Times New Roman" w:cs="Times New Roman"/>
                <w:color w:val="000000"/>
                <w:sz w:val="24"/>
                <w:szCs w:val="24"/>
                <w:lang w:val="ru-RU"/>
              </w:rPr>
              <w:t>үгері</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 xml:space="preserve">Күздік </w:t>
            </w:r>
            <w:proofErr w:type="spellStart"/>
            <w:r w:rsidRPr="00FF6AD0">
              <w:rPr>
                <w:rFonts w:ascii="Times New Roman" w:eastAsia="Times New Roman" w:hAnsi="Times New Roman" w:cs="Times New Roman"/>
                <w:color w:val="000000"/>
                <w:sz w:val="24"/>
                <w:szCs w:val="24"/>
                <w:lang w:val="ru-RU"/>
              </w:rPr>
              <w:t>бидай</w:t>
            </w:r>
            <w:proofErr w:type="spellEnd"/>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Қызанақ</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proofErr w:type="spellStart"/>
            <w:r w:rsidRPr="00FF6AD0">
              <w:rPr>
                <w:rFonts w:ascii="Times New Roman" w:eastAsia="Times New Roman" w:hAnsi="Times New Roman" w:cs="Times New Roman"/>
                <w:color w:val="000000"/>
                <w:sz w:val="24"/>
                <w:szCs w:val="24"/>
                <w:lang w:val="ru-RU"/>
              </w:rPr>
              <w:t>Картоп</w:t>
            </w:r>
            <w:proofErr w:type="spellEnd"/>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 xml:space="preserve">Бес </w:t>
            </w:r>
            <w:proofErr w:type="spellStart"/>
            <w:r w:rsidRPr="00FF6AD0">
              <w:rPr>
                <w:rFonts w:ascii="Times New Roman" w:eastAsia="Times New Roman" w:hAnsi="Times New Roman" w:cs="Times New Roman"/>
                <w:color w:val="000000"/>
                <w:sz w:val="24"/>
                <w:szCs w:val="24"/>
                <w:lang w:val="ru-RU"/>
              </w:rPr>
              <w:t>ет</w:t>
            </w:r>
            <w:proofErr w:type="spellEnd"/>
            <w:r w:rsidRPr="00FF6AD0">
              <w:rPr>
                <w:rFonts w:ascii="Times New Roman" w:eastAsia="Times New Roman" w:hAnsi="Times New Roman" w:cs="Times New Roman"/>
                <w:color w:val="000000"/>
                <w:sz w:val="24"/>
                <w:szCs w:val="24"/>
                <w:lang w:val="ru-RU"/>
              </w:rPr>
              <w:t xml:space="preserve"> </w:t>
            </w:r>
            <w:proofErr w:type="spellStart"/>
            <w:r w:rsidRPr="00FF6AD0">
              <w:rPr>
                <w:rFonts w:ascii="Times New Roman" w:eastAsia="Times New Roman" w:hAnsi="Times New Roman" w:cs="Times New Roman"/>
                <w:color w:val="000000"/>
                <w:sz w:val="24"/>
                <w:szCs w:val="24"/>
                <w:lang w:val="ru-RU"/>
              </w:rPr>
              <w:t>орылатын</w:t>
            </w:r>
            <w:proofErr w:type="spellEnd"/>
            <w:r w:rsidRPr="00FF6AD0">
              <w:rPr>
                <w:rFonts w:ascii="Times New Roman" w:eastAsia="Times New Roman" w:hAnsi="Times New Roman" w:cs="Times New Roman"/>
                <w:color w:val="000000"/>
                <w:sz w:val="24"/>
                <w:szCs w:val="24"/>
                <w:lang w:val="ru-RU"/>
              </w:rPr>
              <w:t xml:space="preserve"> жоңышқа</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3</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4</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5</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6</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7</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0-100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0,28</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0,53</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0,23</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0,50</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101-200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0,29</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0,23</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0,53</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0,23</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0,27</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201-300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0,30</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0,25</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0,53</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0,30</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0,32</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301-400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0,32</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0,27</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0,33</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0,36</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0,44</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401-500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0,33</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0,29</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0,51</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0,36</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0,40</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501-600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0,35</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0,30</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0,50</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0,39</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0,41</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0,48</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601-700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0,36</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0,31</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0,43</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0,44</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701-800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0,37</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0,34</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0,54</w:t>
            </w:r>
          </w:p>
        </w:tc>
      </w:tr>
      <w:tr w:rsidR="001A020B" w:rsidRPr="00FF6AD0" w:rsidTr="00E55754">
        <w:tc>
          <w:tcPr>
            <w:tcW w:w="1570"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801-900</w:t>
            </w:r>
          </w:p>
        </w:tc>
        <w:tc>
          <w:tcPr>
            <w:tcW w:w="1356"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0,38</w:t>
            </w:r>
          </w:p>
        </w:tc>
        <w:tc>
          <w:tcPr>
            <w:tcW w:w="132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0,36</w:t>
            </w:r>
          </w:p>
        </w:tc>
        <w:tc>
          <w:tcPr>
            <w:tcW w:w="1321"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c>
          <w:tcPr>
            <w:tcW w:w="133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0,50</w:t>
            </w:r>
          </w:p>
        </w:tc>
        <w:tc>
          <w:tcPr>
            <w:tcW w:w="1325"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c>
          <w:tcPr>
            <w:tcW w:w="1344" w:type="dxa"/>
          </w:tcPr>
          <w:p w:rsidR="001A020B" w:rsidRPr="00FF6AD0" w:rsidRDefault="001A020B"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901-1000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0,39</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0,38</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0,43</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1001-1100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0,40</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0,40</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0,53</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0,44</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1101-1200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0,41</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0,41</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0,41</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0,53</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1201-1300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0,37</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0,44</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1301-1400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0,43</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0,44</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0,34</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0,50</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0,53</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1401-1500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0,30</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0,39</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0,53</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1501-1600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0,48</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0,26</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0,37</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1601-1700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0,23</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0,37</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0,43</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1701-1800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0,48</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0,19</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0,40</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0,33</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1801-1900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0,48</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0,39</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0,31</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1901-2000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0,38</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0,30</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2001-2100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0,50</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0,37</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0,28</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0,51</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2101-2200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0,43</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0,37</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0,27</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r>
      <w:tr w:rsidR="001A020B" w:rsidRPr="00FF6AD0" w:rsidTr="00E55754">
        <w:tc>
          <w:tcPr>
            <w:tcW w:w="1570"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2201-2300</w:t>
            </w:r>
          </w:p>
        </w:tc>
        <w:tc>
          <w:tcPr>
            <w:tcW w:w="1356"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0,48</w:t>
            </w:r>
          </w:p>
        </w:tc>
        <w:tc>
          <w:tcPr>
            <w:tcW w:w="132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0,40</w:t>
            </w:r>
          </w:p>
        </w:tc>
        <w:tc>
          <w:tcPr>
            <w:tcW w:w="1321"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0,36</w:t>
            </w:r>
          </w:p>
        </w:tc>
        <w:tc>
          <w:tcPr>
            <w:tcW w:w="1325"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0,25</w:t>
            </w:r>
          </w:p>
        </w:tc>
        <w:tc>
          <w:tcPr>
            <w:tcW w:w="1344" w:type="dxa"/>
          </w:tcPr>
          <w:p w:rsidR="001A020B"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0,52</w:t>
            </w:r>
          </w:p>
        </w:tc>
      </w:tr>
      <w:tr w:rsidR="00E55754" w:rsidRPr="00FF6AD0" w:rsidTr="00E55754">
        <w:tc>
          <w:tcPr>
            <w:tcW w:w="1570"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2301-2400</w:t>
            </w:r>
          </w:p>
        </w:tc>
        <w:tc>
          <w:tcPr>
            <w:tcW w:w="1356"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0,47</w:t>
            </w:r>
          </w:p>
        </w:tc>
        <w:tc>
          <w:tcPr>
            <w:tcW w:w="132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0,37</w:t>
            </w:r>
          </w:p>
        </w:tc>
        <w:tc>
          <w:tcPr>
            <w:tcW w:w="1321"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0,35</w:t>
            </w:r>
          </w:p>
        </w:tc>
        <w:tc>
          <w:tcPr>
            <w:tcW w:w="1325"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4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r>
      <w:tr w:rsidR="00E55754" w:rsidRPr="00FF6AD0" w:rsidTr="00E55754">
        <w:tc>
          <w:tcPr>
            <w:tcW w:w="1570"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2401-2500</w:t>
            </w:r>
          </w:p>
        </w:tc>
        <w:tc>
          <w:tcPr>
            <w:tcW w:w="1356"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c>
          <w:tcPr>
            <w:tcW w:w="132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0,35</w:t>
            </w:r>
          </w:p>
        </w:tc>
        <w:tc>
          <w:tcPr>
            <w:tcW w:w="1321"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0,35</w:t>
            </w:r>
          </w:p>
        </w:tc>
        <w:tc>
          <w:tcPr>
            <w:tcW w:w="1325"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4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0,44</w:t>
            </w:r>
          </w:p>
        </w:tc>
      </w:tr>
      <w:tr w:rsidR="00E55754" w:rsidRPr="00FF6AD0" w:rsidTr="00E55754">
        <w:tc>
          <w:tcPr>
            <w:tcW w:w="1570"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2501-2600</w:t>
            </w:r>
          </w:p>
        </w:tc>
        <w:tc>
          <w:tcPr>
            <w:tcW w:w="1356"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0,45</w:t>
            </w:r>
          </w:p>
        </w:tc>
        <w:tc>
          <w:tcPr>
            <w:tcW w:w="132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0,32</w:t>
            </w:r>
          </w:p>
        </w:tc>
        <w:tc>
          <w:tcPr>
            <w:tcW w:w="1321"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0,35</w:t>
            </w:r>
          </w:p>
        </w:tc>
        <w:tc>
          <w:tcPr>
            <w:tcW w:w="1325"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44"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0,46</w:t>
            </w:r>
          </w:p>
        </w:tc>
      </w:tr>
      <w:tr w:rsidR="00E55754" w:rsidRPr="00FF6AD0" w:rsidTr="00E55754">
        <w:tc>
          <w:tcPr>
            <w:tcW w:w="1570"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2601-2700</w:t>
            </w:r>
          </w:p>
        </w:tc>
        <w:tc>
          <w:tcPr>
            <w:tcW w:w="1356" w:type="dxa"/>
          </w:tcPr>
          <w:p w:rsidR="00E55754" w:rsidRPr="00FF6AD0" w:rsidRDefault="00E55754"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0,43</w:t>
            </w:r>
          </w:p>
        </w:tc>
        <w:tc>
          <w:tcPr>
            <w:tcW w:w="132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0,29</w:t>
            </w:r>
          </w:p>
        </w:tc>
        <w:tc>
          <w:tcPr>
            <w:tcW w:w="1321"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0,34</w:t>
            </w:r>
          </w:p>
        </w:tc>
        <w:tc>
          <w:tcPr>
            <w:tcW w:w="1325"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4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0,48</w:t>
            </w:r>
          </w:p>
        </w:tc>
      </w:tr>
      <w:tr w:rsidR="00E55754" w:rsidRPr="00FF6AD0" w:rsidTr="00E55754">
        <w:tc>
          <w:tcPr>
            <w:tcW w:w="1570"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2701-2800</w:t>
            </w:r>
          </w:p>
        </w:tc>
        <w:tc>
          <w:tcPr>
            <w:tcW w:w="1356"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0,42</w:t>
            </w:r>
          </w:p>
        </w:tc>
        <w:tc>
          <w:tcPr>
            <w:tcW w:w="132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0,26</w:t>
            </w:r>
          </w:p>
        </w:tc>
        <w:tc>
          <w:tcPr>
            <w:tcW w:w="1321"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0,33</w:t>
            </w:r>
          </w:p>
        </w:tc>
        <w:tc>
          <w:tcPr>
            <w:tcW w:w="1325"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4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0,49</w:t>
            </w:r>
          </w:p>
        </w:tc>
      </w:tr>
      <w:tr w:rsidR="00E55754" w:rsidRPr="00FF6AD0" w:rsidTr="00E55754">
        <w:tc>
          <w:tcPr>
            <w:tcW w:w="1570"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2801-2900</w:t>
            </w:r>
          </w:p>
        </w:tc>
        <w:tc>
          <w:tcPr>
            <w:tcW w:w="1356"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0,41</w:t>
            </w:r>
          </w:p>
        </w:tc>
        <w:tc>
          <w:tcPr>
            <w:tcW w:w="132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0,25</w:t>
            </w:r>
          </w:p>
        </w:tc>
        <w:tc>
          <w:tcPr>
            <w:tcW w:w="1321"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3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0,33</w:t>
            </w:r>
          </w:p>
        </w:tc>
        <w:tc>
          <w:tcPr>
            <w:tcW w:w="1325"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w:t>
            </w:r>
          </w:p>
        </w:tc>
        <w:tc>
          <w:tcPr>
            <w:tcW w:w="1344" w:type="dxa"/>
          </w:tcPr>
          <w:p w:rsidR="00E55754" w:rsidRPr="00FF6AD0" w:rsidRDefault="00800DB3" w:rsidP="00E55754">
            <w:pPr>
              <w:jc w:val="center"/>
              <w:rPr>
                <w:rFonts w:ascii="Times New Roman" w:eastAsia="Times New Roman" w:hAnsi="Times New Roman" w:cs="Times New Roman"/>
                <w:color w:val="000000"/>
                <w:sz w:val="24"/>
                <w:szCs w:val="24"/>
                <w:lang w:val="ru-RU"/>
              </w:rPr>
            </w:pPr>
            <w:r w:rsidRPr="00FF6AD0">
              <w:rPr>
                <w:rFonts w:ascii="Times New Roman" w:eastAsia="Times New Roman" w:hAnsi="Times New Roman" w:cs="Times New Roman"/>
                <w:color w:val="000000"/>
                <w:sz w:val="24"/>
                <w:szCs w:val="24"/>
                <w:lang w:val="ru-RU"/>
              </w:rPr>
              <w:t>0,51</w:t>
            </w:r>
          </w:p>
        </w:tc>
      </w:tr>
    </w:tbl>
    <w:p w:rsidR="001A020B" w:rsidRPr="00800DB3" w:rsidRDefault="001A020B" w:rsidP="00337116">
      <w:pPr>
        <w:spacing w:after="0" w:line="240" w:lineRule="auto"/>
        <w:ind w:firstLine="709"/>
        <w:rPr>
          <w:rFonts w:ascii="Times New Roman" w:eastAsia="Times New Roman" w:hAnsi="Times New Roman" w:cs="Times New Roman"/>
          <w:color w:val="000000"/>
          <w:sz w:val="24"/>
          <w:szCs w:val="24"/>
          <w:lang w:val="ru-RU"/>
        </w:rPr>
      </w:pPr>
    </w:p>
    <w:p w:rsidR="00DF50D0" w:rsidRPr="00800DB3" w:rsidRDefault="00800DB3" w:rsidP="00800DB3">
      <w:pPr>
        <w:spacing w:after="0" w:line="240" w:lineRule="auto"/>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lang w:val="ru-RU"/>
        </w:rPr>
        <w:t xml:space="preserve">               </w:t>
      </w:r>
      <w:r w:rsidR="003764B3" w:rsidRPr="00800DB3">
        <w:rPr>
          <w:rFonts w:ascii="Times New Roman" w:eastAsia="Times New Roman" w:hAnsi="Times New Roman" w:cs="Times New Roman"/>
          <w:color w:val="000000"/>
          <w:sz w:val="24"/>
          <w:szCs w:val="24"/>
        </w:rPr>
        <w:t xml:space="preserve">Биоклиматгық әдіс ТМД елдерінде және бірқатар шетелдер- де қарапайымдылығы мен есептеулердің жеңілділігіне байланы- сты жобалық суғару </w:t>
      </w:r>
      <w:r w:rsidR="003764B3" w:rsidRPr="00800DB3">
        <w:rPr>
          <w:rFonts w:ascii="Times New Roman" w:eastAsia="Times New Roman" w:hAnsi="Times New Roman" w:cs="Times New Roman"/>
          <w:color w:val="000000"/>
          <w:sz w:val="24"/>
          <w:szCs w:val="24"/>
        </w:rPr>
        <w:lastRenderedPageBreak/>
        <w:t>режимін есептеу үшін жэне суғару режиміне түзетулер енгізіп отыру үшін де қолданылады.</w:t>
      </w:r>
    </w:p>
    <w:p w:rsidR="00DF50D0" w:rsidRPr="00800DB3" w:rsidRDefault="003764B3">
      <w:pPr>
        <w:spacing w:after="0" w:line="240" w:lineRule="auto"/>
        <w:ind w:firstLine="709"/>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Ауыл шаруашылық дақылдарының су қажетсінуін анықтайтын басқа да әдістердің ішінен егіс алқабындағы су теңгермесін пайдалануға негізделген әдісті атауға болады:</w:t>
      </w:r>
    </w:p>
    <w:p w:rsidR="00800DB3" w:rsidRPr="00800DB3" w:rsidRDefault="00800DB3">
      <w:pPr>
        <w:spacing w:after="0" w:line="240" w:lineRule="auto"/>
        <w:ind w:firstLine="709"/>
        <w:rPr>
          <w:rFonts w:ascii="Times New Roman" w:eastAsia="Times New Roman" w:hAnsi="Times New Roman" w:cs="Times New Roman"/>
          <w:sz w:val="24"/>
          <w:szCs w:val="24"/>
        </w:rPr>
      </w:pPr>
    </w:p>
    <w:p w:rsidR="00DF50D0" w:rsidRPr="00FF6AD0" w:rsidRDefault="003764B3">
      <w:pPr>
        <w:spacing w:after="0" w:line="240" w:lineRule="auto"/>
        <w:ind w:firstLine="709"/>
        <w:jc w:val="center"/>
        <w:rPr>
          <w:rFonts w:ascii="Times New Roman" w:eastAsia="Times New Roman" w:hAnsi="Times New Roman" w:cs="Times New Roman"/>
          <w:color w:val="000000"/>
          <w:sz w:val="24"/>
          <w:szCs w:val="24"/>
        </w:rPr>
      </w:pPr>
      <w:r w:rsidRPr="00FF6AD0">
        <w:rPr>
          <w:rFonts w:ascii="Times New Roman" w:eastAsia="Times New Roman" w:hAnsi="Times New Roman" w:cs="Times New Roman"/>
          <w:color w:val="000000"/>
          <w:sz w:val="24"/>
          <w:szCs w:val="24"/>
        </w:rPr>
        <w:t>E=aP+AW +M+W</w:t>
      </w:r>
      <w:r w:rsidRPr="00FF6AD0">
        <w:rPr>
          <w:rFonts w:ascii="Times New Roman" w:eastAsia="Times New Roman" w:hAnsi="Times New Roman" w:cs="Times New Roman"/>
          <w:color w:val="000000"/>
          <w:sz w:val="24"/>
          <w:szCs w:val="24"/>
          <w:vertAlign w:val="subscript"/>
        </w:rPr>
        <w:t>ж</w:t>
      </w:r>
      <w:r w:rsidRPr="00FF6AD0">
        <w:rPr>
          <w:rFonts w:ascii="Times New Roman" w:eastAsia="Times New Roman" w:hAnsi="Times New Roman" w:cs="Times New Roman"/>
          <w:color w:val="000000"/>
          <w:sz w:val="24"/>
          <w:szCs w:val="24"/>
        </w:rPr>
        <w:t xml:space="preserve"> </w:t>
      </w:r>
      <w:r w:rsidR="00800DB3" w:rsidRPr="00FF6AD0">
        <w:rPr>
          <w:rFonts w:ascii="Times New Roman" w:eastAsia="Times New Roman" w:hAnsi="Times New Roman" w:cs="Times New Roman"/>
          <w:color w:val="000000"/>
          <w:sz w:val="24"/>
          <w:szCs w:val="24"/>
        </w:rPr>
        <w:t>–</w:t>
      </w:r>
      <w:r w:rsidRPr="00FF6AD0">
        <w:rPr>
          <w:rFonts w:ascii="Times New Roman" w:eastAsia="Times New Roman" w:hAnsi="Times New Roman" w:cs="Times New Roman"/>
          <w:color w:val="000000"/>
          <w:sz w:val="24"/>
          <w:szCs w:val="24"/>
        </w:rPr>
        <w:t>Wқ</w:t>
      </w:r>
    </w:p>
    <w:p w:rsidR="00800DB3" w:rsidRPr="00800DB3" w:rsidRDefault="00800DB3">
      <w:pPr>
        <w:spacing w:after="0" w:line="240" w:lineRule="auto"/>
        <w:ind w:firstLine="709"/>
        <w:jc w:val="center"/>
        <w:rPr>
          <w:rFonts w:ascii="Times New Roman" w:eastAsia="Times New Roman" w:hAnsi="Times New Roman" w:cs="Times New Roman"/>
          <w:sz w:val="24"/>
          <w:szCs w:val="24"/>
        </w:rPr>
      </w:pP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 xml:space="preserve">мұнда a — </w:t>
      </w:r>
      <w:r w:rsidR="006B2B29" w:rsidRPr="00800DB3">
        <w:rPr>
          <w:rFonts w:ascii="Times New Roman" w:eastAsia="Times New Roman" w:hAnsi="Times New Roman" w:cs="Times New Roman"/>
          <w:i/>
          <w:color w:val="000000"/>
          <w:sz w:val="24"/>
          <w:szCs w:val="24"/>
        </w:rPr>
        <w:t>жауын-ш</w:t>
      </w:r>
      <w:r w:rsidRPr="00800DB3">
        <w:rPr>
          <w:rFonts w:ascii="Times New Roman" w:eastAsia="Times New Roman" w:hAnsi="Times New Roman" w:cs="Times New Roman"/>
          <w:i/>
          <w:color w:val="000000"/>
          <w:sz w:val="24"/>
          <w:szCs w:val="24"/>
        </w:rPr>
        <w:t>ашынды пайдалану коэффициенті;</w:t>
      </w:r>
    </w:p>
    <w:p w:rsidR="00DF50D0" w:rsidRPr="00800DB3" w:rsidRDefault="00FF6AD0">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Р— өніп-өсу кезеңінде түсетіп жауыи-шагиын мөлшері;</w:t>
      </w:r>
    </w:p>
    <w:p w:rsidR="00DF50D0" w:rsidRPr="00800DB3" w:rsidRDefault="00FF6AD0">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800DB3" w:rsidRPr="00800DB3">
        <w:rPr>
          <w:rFonts w:ascii="Times New Roman" w:eastAsia="Times New Roman" w:hAnsi="Times New Roman" w:cs="Times New Roman"/>
          <w:color w:val="000000"/>
          <w:sz w:val="24"/>
          <w:szCs w:val="24"/>
        </w:rPr>
        <w:t>А</w:t>
      </w:r>
      <w:r w:rsidR="003764B3" w:rsidRPr="00800DB3">
        <w:rPr>
          <w:rFonts w:ascii="Times New Roman" w:eastAsia="Times New Roman" w:hAnsi="Times New Roman" w:cs="Times New Roman"/>
          <w:i/>
          <w:color w:val="000000"/>
          <w:sz w:val="24"/>
          <w:szCs w:val="24"/>
        </w:rPr>
        <w:t>W—өсімдіктердіц тамыры жайылган топырақ цабатынан, алынатын су мөлгиері;</w:t>
      </w:r>
    </w:p>
    <w:p w:rsidR="00DF50D0" w:rsidRPr="00800DB3" w:rsidRDefault="00FF6AD0">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М- сугармалау нормасы;</w:t>
      </w:r>
    </w:p>
    <w:p w:rsidR="00DF50D0" w:rsidRPr="00800DB3" w:rsidRDefault="00FF6AD0">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W</w:t>
      </w:r>
      <w:r w:rsidR="003764B3" w:rsidRPr="00800DB3">
        <w:rPr>
          <w:rFonts w:ascii="Times New Roman" w:eastAsia="Times New Roman" w:hAnsi="Times New Roman" w:cs="Times New Roman"/>
          <w:i/>
          <w:color w:val="000000"/>
          <w:sz w:val="24"/>
          <w:szCs w:val="24"/>
          <w:vertAlign w:val="subscript"/>
        </w:rPr>
        <w:t>ж</w:t>
      </w:r>
      <w:r w:rsidR="003764B3" w:rsidRPr="00800DB3">
        <w:rPr>
          <w:rFonts w:ascii="Times New Roman" w:eastAsia="Times New Roman" w:hAnsi="Times New Roman" w:cs="Times New Roman"/>
          <w:i/>
          <w:color w:val="000000"/>
          <w:sz w:val="24"/>
          <w:szCs w:val="24"/>
        </w:rPr>
        <w:t xml:space="preserve"> -топырацтың өсімдіктердің тамыры жайылган цабатын ылгалдандыруга жұмсалатын ыза суының мөлшері;</w:t>
      </w:r>
    </w:p>
    <w:p w:rsidR="00DF50D0" w:rsidRPr="00800DB3" w:rsidRDefault="00FF6AD0">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Wқ -сугару суларының жер бетімен агып және жер астына сүзіпуге кететія ысырабы.</w:t>
      </w:r>
    </w:p>
    <w:p w:rsidR="00DF50D0" w:rsidRPr="00800DB3" w:rsidRDefault="00DF50D0">
      <w:pPr>
        <w:spacing w:after="0" w:line="240" w:lineRule="auto"/>
        <w:rPr>
          <w:rFonts w:ascii="Times New Roman" w:eastAsia="Times New Roman" w:hAnsi="Times New Roman" w:cs="Times New Roman"/>
          <w:color w:val="000000"/>
          <w:sz w:val="24"/>
          <w:szCs w:val="24"/>
        </w:rPr>
      </w:pP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Су теңгермесі әдісінің бір т</w:t>
      </w:r>
      <w:r w:rsidR="00800DB3" w:rsidRPr="00800DB3">
        <w:rPr>
          <w:rFonts w:ascii="Times New Roman" w:eastAsia="Times New Roman" w:hAnsi="Times New Roman" w:cs="Times New Roman"/>
          <w:color w:val="000000"/>
          <w:sz w:val="24"/>
          <w:szCs w:val="24"/>
        </w:rPr>
        <w:t>үрі - буландырғыштар ж</w:t>
      </w:r>
      <w:r w:rsidR="00FF6AD0">
        <w:rPr>
          <w:rFonts w:ascii="Times New Roman" w:eastAsia="Times New Roman" w:hAnsi="Times New Roman" w:cs="Times New Roman"/>
          <w:color w:val="000000"/>
          <w:sz w:val="24"/>
          <w:szCs w:val="24"/>
        </w:rPr>
        <w:t>ә</w:t>
      </w:r>
      <w:r w:rsidR="00800DB3" w:rsidRPr="00800DB3">
        <w:rPr>
          <w:rFonts w:ascii="Times New Roman" w:eastAsia="Times New Roman" w:hAnsi="Times New Roman" w:cs="Times New Roman"/>
          <w:color w:val="000000"/>
          <w:sz w:val="24"/>
          <w:szCs w:val="24"/>
        </w:rPr>
        <w:t>не лизи</w:t>
      </w:r>
      <w:r w:rsidRPr="00800DB3">
        <w:rPr>
          <w:rFonts w:ascii="Times New Roman" w:eastAsia="Times New Roman" w:hAnsi="Times New Roman" w:cs="Times New Roman"/>
          <w:color w:val="000000"/>
          <w:sz w:val="24"/>
          <w:szCs w:val="24"/>
        </w:rPr>
        <w:t>метрлер әдістері.</w:t>
      </w:r>
    </w:p>
    <w:p w:rsidR="00DF50D0" w:rsidRPr="00800DB3" w:rsidRDefault="00FF6AD0" w:rsidP="00FF6AD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3764B3" w:rsidRPr="00800DB3">
        <w:rPr>
          <w:rFonts w:ascii="Times New Roman" w:eastAsia="Times New Roman" w:hAnsi="Times New Roman" w:cs="Times New Roman"/>
          <w:color w:val="000000"/>
          <w:sz w:val="24"/>
          <w:szCs w:val="24"/>
        </w:rPr>
        <w:t>Буландырғыштар әдісі биіктігі 1 ...1,5 м, көлденең кимасының ауданы 500 ... 3000 см</w:t>
      </w:r>
      <w:r w:rsidR="003764B3" w:rsidRPr="00800DB3">
        <w:rPr>
          <w:rFonts w:ascii="Times New Roman" w:eastAsia="Times New Roman" w:hAnsi="Times New Roman" w:cs="Times New Roman"/>
          <w:color w:val="000000"/>
          <w:sz w:val="24"/>
          <w:szCs w:val="24"/>
          <w:vertAlign w:val="superscript"/>
        </w:rPr>
        <w:t>2</w:t>
      </w:r>
      <w:r w:rsidR="003764B3" w:rsidRPr="00800DB3">
        <w:rPr>
          <w:rFonts w:ascii="Times New Roman" w:eastAsia="Times New Roman" w:hAnsi="Times New Roman" w:cs="Times New Roman"/>
          <w:color w:val="000000"/>
          <w:sz w:val="24"/>
          <w:szCs w:val="24"/>
        </w:rPr>
        <w:t>, су өтпейтін табаны және қабырғалары бар цилиндр тәрізді ыдысты пайдалануға негізделген. Ол топырақтьщ есепті қабатынының су қажетсінуін анықтауға арналған. Ыдысқа топырақтың табиғи қыртысы бұзылмаған біртұтас бөліктері салынады. Буландырғыштарды жер асты сулары теренде (5... 10 м) жатқан суғармалы алқаптарда қолданады, себебі мұндай жағдайда топырақта жоғары-төмен ылғал алмасу болмайды.</w:t>
      </w: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Лизиметрлер әдісінің буландырғыштар әдісінен айырмашылығы топырақтың біртұтас бөлігі (монол</w:t>
      </w:r>
      <w:r w:rsidR="00FF6AD0">
        <w:rPr>
          <w:rFonts w:ascii="Times New Roman" w:eastAsia="Times New Roman" w:hAnsi="Times New Roman" w:cs="Times New Roman"/>
          <w:color w:val="000000"/>
          <w:sz w:val="24"/>
          <w:szCs w:val="24"/>
        </w:rPr>
        <w:t>ит) ылғалдың жоғары-төменді ал</w:t>
      </w:r>
      <w:r w:rsidRPr="00800DB3">
        <w:rPr>
          <w:rFonts w:ascii="Times New Roman" w:eastAsia="Times New Roman" w:hAnsi="Times New Roman" w:cs="Times New Roman"/>
          <w:color w:val="000000"/>
          <w:sz w:val="24"/>
          <w:szCs w:val="24"/>
        </w:rPr>
        <w:t>масуын ескереді.</w:t>
      </w: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Лизиметр-биікгігі 1...2,5 м, көлденең қимасы дөңгелек неме- се тіктөртбұрышты болып жасалған ыдыс. Дэнді дақылдар үшін көлденең қимасының ауданы 100 см</w:t>
      </w:r>
      <w:r w:rsidRPr="00800DB3">
        <w:rPr>
          <w:rFonts w:ascii="Times New Roman" w:eastAsia="Times New Roman" w:hAnsi="Times New Roman" w:cs="Times New Roman"/>
          <w:color w:val="000000"/>
          <w:sz w:val="24"/>
          <w:szCs w:val="24"/>
          <w:vertAlign w:val="superscript"/>
        </w:rPr>
        <w:t>2</w:t>
      </w:r>
      <w:r w:rsidRPr="00800DB3">
        <w:rPr>
          <w:rFonts w:ascii="Times New Roman" w:eastAsia="Times New Roman" w:hAnsi="Times New Roman" w:cs="Times New Roman"/>
          <w:color w:val="000000"/>
          <w:sz w:val="24"/>
          <w:szCs w:val="24"/>
        </w:rPr>
        <w:t>, мақта дақылдары үшін -10000 см</w:t>
      </w:r>
      <w:r w:rsidRPr="00800DB3">
        <w:rPr>
          <w:rFonts w:ascii="Times New Roman" w:eastAsia="Times New Roman" w:hAnsi="Times New Roman" w:cs="Times New Roman"/>
          <w:color w:val="000000"/>
          <w:sz w:val="24"/>
          <w:szCs w:val="24"/>
          <w:vertAlign w:val="superscript"/>
        </w:rPr>
        <w:t>2</w:t>
      </w:r>
      <w:r w:rsidRPr="00800DB3">
        <w:rPr>
          <w:rFonts w:ascii="Times New Roman" w:eastAsia="Times New Roman" w:hAnsi="Times New Roman" w:cs="Times New Roman"/>
          <w:color w:val="000000"/>
          <w:sz w:val="24"/>
          <w:szCs w:val="24"/>
        </w:rPr>
        <w:t xml:space="preserve"> болып келеді. Лизиметрлерде ыза суының деңгейі автоматты түрде реттеліп түрады.</w:t>
      </w: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 xml:space="preserve">Су теңгермесі әдісінің кемшілігі су қажетсінудің </w:t>
      </w:r>
      <w:r w:rsidRPr="00800DB3">
        <w:rPr>
          <w:rFonts w:ascii="Times New Roman" w:eastAsia="Times New Roman" w:hAnsi="Times New Roman" w:cs="Times New Roman"/>
          <w:i/>
          <w:color w:val="000000"/>
          <w:sz w:val="24"/>
          <w:szCs w:val="24"/>
        </w:rPr>
        <w:t>(Е)</w:t>
      </w:r>
      <w:r w:rsidRPr="00800DB3">
        <w:rPr>
          <w:rFonts w:ascii="Times New Roman" w:eastAsia="Times New Roman" w:hAnsi="Times New Roman" w:cs="Times New Roman"/>
          <w:color w:val="000000"/>
          <w:sz w:val="24"/>
          <w:szCs w:val="24"/>
        </w:rPr>
        <w:t xml:space="preserve"> жылу энергетикалық, метеорологиялық және де басқа өсімдік тіршілігі ықпалдарымен байланысын ашып көрсетпейтіндігінде.</w:t>
      </w:r>
    </w:p>
    <w:p w:rsidR="00DF50D0" w:rsidRDefault="003764B3">
      <w:pPr>
        <w:spacing w:after="0" w:line="240" w:lineRule="auto"/>
        <w:ind w:firstLine="709"/>
        <w:rPr>
          <w:rFonts w:ascii="Times New Roman" w:eastAsia="Times New Roman" w:hAnsi="Times New Roman" w:cs="Times New Roman"/>
          <w:color w:val="000000"/>
          <w:sz w:val="24"/>
          <w:szCs w:val="24"/>
        </w:rPr>
      </w:pPr>
      <w:r w:rsidRPr="00800DB3">
        <w:rPr>
          <w:rFonts w:ascii="Times New Roman" w:eastAsia="Times New Roman" w:hAnsi="Times New Roman" w:cs="Times New Roman"/>
          <w:color w:val="000000"/>
          <w:sz w:val="24"/>
          <w:szCs w:val="24"/>
        </w:rPr>
        <w:t xml:space="preserve">Жылу теңгермесі эдісі </w:t>
      </w:r>
      <w:r w:rsidRPr="00800DB3">
        <w:rPr>
          <w:rFonts w:ascii="Times New Roman" w:eastAsia="Times New Roman" w:hAnsi="Times New Roman" w:cs="Times New Roman"/>
          <w:i/>
          <w:color w:val="000000"/>
          <w:sz w:val="24"/>
          <w:szCs w:val="24"/>
        </w:rPr>
        <w:t>(ЖТӘ)</w:t>
      </w:r>
      <w:r w:rsidRPr="00800DB3">
        <w:rPr>
          <w:rFonts w:ascii="Times New Roman" w:eastAsia="Times New Roman" w:hAnsi="Times New Roman" w:cs="Times New Roman"/>
          <w:color w:val="000000"/>
          <w:sz w:val="24"/>
          <w:szCs w:val="24"/>
        </w:rPr>
        <w:t xml:space="preserve"> белгілі бір дәрежеде бұл кемшіліктерді болдырмауға мүмкіндік береді. </w:t>
      </w:r>
      <w:r w:rsidRPr="00800DB3">
        <w:rPr>
          <w:rFonts w:ascii="Times New Roman" w:eastAsia="Times New Roman" w:hAnsi="Times New Roman" w:cs="Times New Roman"/>
          <w:i/>
          <w:color w:val="000000"/>
          <w:sz w:val="24"/>
          <w:szCs w:val="24"/>
        </w:rPr>
        <w:t>ЖТӘ</w:t>
      </w:r>
      <w:r w:rsidRPr="00800DB3">
        <w:rPr>
          <w:rFonts w:ascii="Times New Roman" w:eastAsia="Times New Roman" w:hAnsi="Times New Roman" w:cs="Times New Roman"/>
          <w:color w:val="000000"/>
          <w:sz w:val="24"/>
          <w:szCs w:val="24"/>
        </w:rPr>
        <w:t xml:space="preserve"> жер бетімен жанасатын ауа қабатындағы жылу жэне ылғал алмасуды ескеретін жылу теңгермесінің теңдеуін пайдалануға негізделген:</w:t>
      </w:r>
    </w:p>
    <w:p w:rsidR="00C602F8" w:rsidRPr="00800DB3" w:rsidRDefault="00C602F8">
      <w:pPr>
        <w:spacing w:after="0" w:line="240" w:lineRule="auto"/>
        <w:ind w:firstLine="709"/>
        <w:rPr>
          <w:rFonts w:ascii="Times New Roman" w:eastAsia="Times New Roman" w:hAnsi="Times New Roman" w:cs="Times New Roman"/>
          <w:sz w:val="24"/>
          <w:szCs w:val="24"/>
        </w:rPr>
      </w:pPr>
    </w:p>
    <w:p w:rsidR="00DF50D0" w:rsidRPr="00C602F8" w:rsidRDefault="003764B3" w:rsidP="00C602F8">
      <w:pPr>
        <w:spacing w:after="0" w:line="240" w:lineRule="auto"/>
        <w:ind w:firstLine="709"/>
        <w:jc w:val="center"/>
        <w:rPr>
          <w:rFonts w:ascii="Times New Roman" w:eastAsia="Times New Roman" w:hAnsi="Times New Roman" w:cs="Times New Roman"/>
          <w:sz w:val="24"/>
          <w:szCs w:val="24"/>
        </w:rPr>
      </w:pPr>
      <w:r w:rsidRPr="00C602F8">
        <w:rPr>
          <w:rFonts w:ascii="Times New Roman" w:eastAsia="Times New Roman" w:hAnsi="Times New Roman" w:cs="Times New Roman"/>
          <w:color w:val="000000"/>
          <w:sz w:val="24"/>
          <w:szCs w:val="24"/>
        </w:rPr>
        <w:t>R=LE+B+P</w:t>
      </w:r>
    </w:p>
    <w:p w:rsidR="00C602F8" w:rsidRDefault="00C602F8">
      <w:pPr>
        <w:spacing w:after="0" w:line="240" w:lineRule="auto"/>
        <w:ind w:firstLine="709"/>
        <w:rPr>
          <w:rFonts w:ascii="Times New Roman" w:eastAsia="Times New Roman" w:hAnsi="Times New Roman" w:cs="Times New Roman"/>
          <w:color w:val="000000"/>
          <w:sz w:val="24"/>
          <w:szCs w:val="24"/>
        </w:rPr>
      </w:pPr>
    </w:p>
    <w:p w:rsidR="00DF50D0" w:rsidRPr="00800DB3" w:rsidRDefault="00C602F8">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мұ</w:t>
      </w:r>
      <w:r w:rsidR="003764B3" w:rsidRPr="00800DB3">
        <w:rPr>
          <w:rFonts w:ascii="Times New Roman" w:eastAsia="Times New Roman" w:hAnsi="Times New Roman" w:cs="Times New Roman"/>
          <w:color w:val="000000"/>
          <w:sz w:val="24"/>
          <w:szCs w:val="24"/>
        </w:rPr>
        <w:t xml:space="preserve">нда </w:t>
      </w:r>
      <w:r>
        <w:rPr>
          <w:rFonts w:ascii="Times New Roman" w:eastAsia="Times New Roman" w:hAnsi="Times New Roman" w:cs="Times New Roman"/>
          <w:i/>
          <w:color w:val="000000"/>
          <w:sz w:val="24"/>
          <w:szCs w:val="24"/>
        </w:rPr>
        <w:t>R -радиациялық</w:t>
      </w:r>
      <w:r w:rsidR="003764B3" w:rsidRPr="00800DB3">
        <w:rPr>
          <w:rFonts w:ascii="Times New Roman" w:eastAsia="Times New Roman" w:hAnsi="Times New Roman" w:cs="Times New Roman"/>
          <w:i/>
          <w:color w:val="000000"/>
          <w:sz w:val="24"/>
          <w:szCs w:val="24"/>
        </w:rPr>
        <w:t xml:space="preserve"> теңгерме;</w:t>
      </w:r>
    </w:p>
    <w:p w:rsidR="00DF50D0" w:rsidRPr="00800DB3" w:rsidRDefault="00C602F8">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xml:space="preserve">           LE-булануга жұмсалатын жылудың мөл</w:t>
      </w:r>
      <w:r w:rsidR="003764B3" w:rsidRPr="00800DB3">
        <w:rPr>
          <w:rFonts w:ascii="Times New Roman" w:eastAsia="Times New Roman" w:hAnsi="Times New Roman" w:cs="Times New Roman"/>
          <w:i/>
          <w:color w:val="000000"/>
          <w:sz w:val="24"/>
          <w:szCs w:val="24"/>
        </w:rPr>
        <w:t>иері, (L-буланудың жасырын жылуы, Е - булану);</w:t>
      </w:r>
    </w:p>
    <w:p w:rsidR="00DF50D0" w:rsidRPr="00800DB3" w:rsidRDefault="00C602F8">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В</w:t>
      </w:r>
      <w:r w:rsidR="003764B3" w:rsidRPr="00800DB3">
        <w:rPr>
          <w:rFonts w:ascii="Times New Roman" w:eastAsia="Times New Roman" w:hAnsi="Times New Roman" w:cs="Times New Roman"/>
          <w:color w:val="000000"/>
          <w:sz w:val="24"/>
          <w:szCs w:val="24"/>
        </w:rPr>
        <w:t xml:space="preserve"> - </w:t>
      </w:r>
      <w:r>
        <w:rPr>
          <w:rFonts w:ascii="Times New Roman" w:eastAsia="Times New Roman" w:hAnsi="Times New Roman" w:cs="Times New Roman"/>
          <w:i/>
          <w:color w:val="000000"/>
          <w:sz w:val="24"/>
          <w:szCs w:val="24"/>
        </w:rPr>
        <w:t>топырақ</w:t>
      </w:r>
      <w:r w:rsidR="003764B3" w:rsidRPr="00800DB3">
        <w:rPr>
          <w:rFonts w:ascii="Times New Roman" w:eastAsia="Times New Roman" w:hAnsi="Times New Roman" w:cs="Times New Roman"/>
          <w:i/>
          <w:color w:val="000000"/>
          <w:sz w:val="24"/>
          <w:szCs w:val="24"/>
        </w:rPr>
        <w:t>ты жылытуга кететін жылу мөлшері;</w:t>
      </w:r>
    </w:p>
    <w:p w:rsidR="00DF50D0" w:rsidRPr="00800DB3" w:rsidRDefault="00C602F8">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xml:space="preserve">         </w:t>
      </w:r>
      <w:r w:rsidR="003764B3" w:rsidRPr="00800DB3">
        <w:rPr>
          <w:rFonts w:ascii="Times New Roman" w:eastAsia="Times New Roman" w:hAnsi="Times New Roman" w:cs="Times New Roman"/>
          <w:i/>
          <w:color w:val="000000"/>
          <w:sz w:val="24"/>
          <w:szCs w:val="24"/>
        </w:rPr>
        <w:t>Р</w:t>
      </w:r>
      <w:r>
        <w:rPr>
          <w:rFonts w:ascii="Times New Roman" w:eastAsia="Times New Roman" w:hAnsi="Times New Roman" w:cs="Times New Roman"/>
          <w:color w:val="000000"/>
          <w:sz w:val="24"/>
          <w:szCs w:val="24"/>
        </w:rPr>
        <w:t xml:space="preserve"> -</w:t>
      </w:r>
      <w:r w:rsidR="003764B3" w:rsidRPr="00800DB3">
        <w:rPr>
          <w:rFonts w:ascii="Times New Roman" w:eastAsia="Times New Roman" w:hAnsi="Times New Roman" w:cs="Times New Roman"/>
          <w:color w:val="000000"/>
          <w:sz w:val="24"/>
          <w:szCs w:val="24"/>
        </w:rPr>
        <w:t xml:space="preserve"> </w:t>
      </w:r>
      <w:r w:rsidR="003764B3" w:rsidRPr="00800DB3">
        <w:rPr>
          <w:rFonts w:ascii="Times New Roman" w:eastAsia="Times New Roman" w:hAnsi="Times New Roman" w:cs="Times New Roman"/>
          <w:i/>
          <w:color w:val="000000"/>
          <w:sz w:val="24"/>
          <w:szCs w:val="24"/>
        </w:rPr>
        <w:t>турбулентті жылу агыны.</w:t>
      </w:r>
    </w:p>
    <w:p w:rsidR="00DF50D0" w:rsidRPr="00800DB3" w:rsidRDefault="00DF50D0">
      <w:pPr>
        <w:spacing w:after="0" w:line="240" w:lineRule="auto"/>
        <w:ind w:firstLine="709"/>
        <w:rPr>
          <w:rFonts w:ascii="Times New Roman" w:eastAsia="Times New Roman" w:hAnsi="Times New Roman" w:cs="Times New Roman"/>
          <w:color w:val="000000"/>
          <w:sz w:val="24"/>
          <w:szCs w:val="24"/>
        </w:rPr>
      </w:pP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 xml:space="preserve">Радиациялық теңгермені </w:t>
      </w:r>
      <w:r w:rsidRPr="00800DB3">
        <w:rPr>
          <w:rFonts w:ascii="Times New Roman" w:eastAsia="Times New Roman" w:hAnsi="Times New Roman" w:cs="Times New Roman"/>
          <w:i/>
          <w:color w:val="000000"/>
          <w:sz w:val="24"/>
          <w:szCs w:val="24"/>
        </w:rPr>
        <w:t>(R)</w:t>
      </w:r>
      <w:r w:rsidRPr="00800DB3">
        <w:rPr>
          <w:rFonts w:ascii="Times New Roman" w:eastAsia="Times New Roman" w:hAnsi="Times New Roman" w:cs="Times New Roman"/>
          <w:color w:val="000000"/>
          <w:sz w:val="24"/>
          <w:szCs w:val="24"/>
        </w:rPr>
        <w:t xml:space="preserve"> -тікелей егіс алқабында актинометриялық станциялардың көмегімен немесе жылу теңгермесі қо</w:t>
      </w:r>
      <w:r w:rsidR="00C602F8">
        <w:rPr>
          <w:rFonts w:ascii="Times New Roman" w:eastAsia="Times New Roman" w:hAnsi="Times New Roman" w:cs="Times New Roman"/>
          <w:color w:val="000000"/>
          <w:sz w:val="24"/>
          <w:szCs w:val="24"/>
        </w:rPr>
        <w:t>ндырғыларында өлшеп анықгайды. В</w:t>
      </w:r>
      <w:r w:rsidRPr="00800DB3">
        <w:rPr>
          <w:rFonts w:ascii="Times New Roman" w:eastAsia="Times New Roman" w:hAnsi="Times New Roman" w:cs="Times New Roman"/>
          <w:color w:val="000000"/>
          <w:sz w:val="24"/>
          <w:szCs w:val="24"/>
        </w:rPr>
        <w:t>-ны есеіггегенде мезгіл- мезгіл әртүрлі терендікте өлшенетін топырақ температурасы жайлы мэліметтерді пайдаланады.</w:t>
      </w: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 xml:space="preserve">Турбуленттік жылу ағынын </w:t>
      </w:r>
      <w:r w:rsidRPr="00800DB3">
        <w:rPr>
          <w:rFonts w:ascii="Times New Roman" w:eastAsia="Times New Roman" w:hAnsi="Times New Roman" w:cs="Times New Roman"/>
          <w:i/>
          <w:color w:val="000000"/>
          <w:sz w:val="24"/>
          <w:szCs w:val="24"/>
        </w:rPr>
        <w:t>(Р),</w:t>
      </w:r>
      <w:r w:rsidR="00C602F8">
        <w:rPr>
          <w:rFonts w:ascii="Times New Roman" w:eastAsia="Times New Roman" w:hAnsi="Times New Roman" w:cs="Times New Roman"/>
          <w:color w:val="000000"/>
          <w:sz w:val="24"/>
          <w:szCs w:val="24"/>
        </w:rPr>
        <w:t xml:space="preserve"> топырақ бетіндегі жә</w:t>
      </w:r>
      <w:r w:rsidRPr="00800DB3">
        <w:rPr>
          <w:rFonts w:ascii="Times New Roman" w:eastAsia="Times New Roman" w:hAnsi="Times New Roman" w:cs="Times New Roman"/>
          <w:color w:val="000000"/>
          <w:sz w:val="24"/>
          <w:szCs w:val="24"/>
        </w:rPr>
        <w:t>не 2 м биіктіктегі т</w:t>
      </w:r>
      <w:r w:rsidR="00C602F8">
        <w:rPr>
          <w:rFonts w:ascii="Times New Roman" w:eastAsia="Times New Roman" w:hAnsi="Times New Roman" w:cs="Times New Roman"/>
          <w:color w:val="000000"/>
          <w:sz w:val="24"/>
          <w:szCs w:val="24"/>
        </w:rPr>
        <w:t>емператураның ауа ылғалдылығының</w:t>
      </w:r>
      <w:r w:rsidRPr="00800DB3">
        <w:rPr>
          <w:rFonts w:ascii="Times New Roman" w:eastAsia="Times New Roman" w:hAnsi="Times New Roman" w:cs="Times New Roman"/>
          <w:color w:val="000000"/>
          <w:sz w:val="24"/>
          <w:szCs w:val="24"/>
        </w:rPr>
        <w:t xml:space="preserve"> және жел жылдамдығының айырмашылықтарын ескере отырып анықгайды.</w:t>
      </w:r>
    </w:p>
    <w:p w:rsidR="00DF50D0" w:rsidRPr="00800DB3" w:rsidRDefault="003764B3">
      <w:pPr>
        <w:spacing w:after="0" w:line="240" w:lineRule="auto"/>
        <w:ind w:firstLine="708"/>
        <w:rPr>
          <w:rFonts w:ascii="Times New Roman" w:eastAsia="Times New Roman" w:hAnsi="Times New Roman" w:cs="Times New Roman"/>
          <w:sz w:val="24"/>
          <w:szCs w:val="24"/>
        </w:rPr>
      </w:pPr>
      <w:r w:rsidRPr="00800DB3">
        <w:rPr>
          <w:rFonts w:ascii="Times New Roman" w:eastAsia="Times New Roman" w:hAnsi="Times New Roman" w:cs="Times New Roman"/>
          <w:i/>
          <w:color w:val="000000"/>
          <w:sz w:val="24"/>
          <w:szCs w:val="24"/>
        </w:rPr>
        <w:lastRenderedPageBreak/>
        <w:t>ЖТӘ</w:t>
      </w:r>
      <w:r w:rsidRPr="00800DB3">
        <w:rPr>
          <w:rFonts w:ascii="Times New Roman" w:eastAsia="Times New Roman" w:hAnsi="Times New Roman" w:cs="Times New Roman"/>
          <w:color w:val="000000"/>
          <w:sz w:val="24"/>
          <w:szCs w:val="24"/>
        </w:rPr>
        <w:t xml:space="preserve"> қазіргі кезде ауыл шаруашылық дақылдарының су кажетсінуін анықтаудың эталондық әдісі ретінде қабылданған.</w:t>
      </w:r>
    </w:p>
    <w:p w:rsidR="00DF50D0" w:rsidRPr="00800DB3" w:rsidRDefault="003764B3">
      <w:pPr>
        <w:spacing w:after="0" w:line="240" w:lineRule="auto"/>
        <w:ind w:firstLine="709"/>
        <w:rPr>
          <w:rFonts w:ascii="Times New Roman" w:eastAsia="Times New Roman" w:hAnsi="Times New Roman" w:cs="Times New Roman"/>
          <w:sz w:val="24"/>
          <w:szCs w:val="24"/>
        </w:rPr>
      </w:pPr>
      <w:r w:rsidRPr="00800DB3">
        <w:rPr>
          <w:rFonts w:ascii="Times New Roman" w:eastAsia="Times New Roman" w:hAnsi="Times New Roman" w:cs="Times New Roman"/>
          <w:color w:val="000000"/>
          <w:sz w:val="24"/>
          <w:szCs w:val="24"/>
        </w:rPr>
        <w:t>Қазақстанда суғармалы жерлерде өсірілетін кейбір ауыл шаруашылыгы дақылдарының су пайдалануының орташа мәндері мынадай аралықта болады: дәнді дақылдар -500...2000 м</w:t>
      </w:r>
      <w:r w:rsidRPr="00800DB3">
        <w:rPr>
          <w:rFonts w:ascii="Times New Roman" w:eastAsia="Times New Roman" w:hAnsi="Times New Roman" w:cs="Times New Roman"/>
          <w:color w:val="000000"/>
          <w:sz w:val="24"/>
          <w:szCs w:val="24"/>
          <w:vertAlign w:val="superscript"/>
        </w:rPr>
        <w:t>3</w:t>
      </w:r>
      <w:r w:rsidRPr="00800DB3">
        <w:rPr>
          <w:rFonts w:ascii="Times New Roman" w:eastAsia="Times New Roman" w:hAnsi="Times New Roman" w:cs="Times New Roman"/>
          <w:color w:val="000000"/>
          <w:sz w:val="24"/>
          <w:szCs w:val="24"/>
        </w:rPr>
        <w:t>/га, (күріш-20000 м</w:t>
      </w:r>
      <w:r w:rsidRPr="00800DB3">
        <w:rPr>
          <w:rFonts w:ascii="Times New Roman" w:eastAsia="Times New Roman" w:hAnsi="Times New Roman" w:cs="Times New Roman"/>
          <w:color w:val="000000"/>
          <w:sz w:val="24"/>
          <w:szCs w:val="24"/>
          <w:vertAlign w:val="superscript"/>
        </w:rPr>
        <w:t>3</w:t>
      </w:r>
      <w:r w:rsidRPr="00800DB3">
        <w:rPr>
          <w:rFonts w:ascii="Times New Roman" w:eastAsia="Times New Roman" w:hAnsi="Times New Roman" w:cs="Times New Roman"/>
          <w:color w:val="000000"/>
          <w:sz w:val="24"/>
          <w:szCs w:val="24"/>
        </w:rPr>
        <w:t>/га); көкөніс 2000...5000 м</w:t>
      </w:r>
      <w:r w:rsidRPr="00800DB3">
        <w:rPr>
          <w:rFonts w:ascii="Times New Roman" w:eastAsia="Times New Roman" w:hAnsi="Times New Roman" w:cs="Times New Roman"/>
          <w:color w:val="000000"/>
          <w:sz w:val="24"/>
          <w:szCs w:val="24"/>
          <w:vertAlign w:val="superscript"/>
        </w:rPr>
        <w:t>3</w:t>
      </w:r>
      <w:r w:rsidRPr="00800DB3">
        <w:rPr>
          <w:rFonts w:ascii="Times New Roman" w:eastAsia="Times New Roman" w:hAnsi="Times New Roman" w:cs="Times New Roman"/>
          <w:color w:val="000000"/>
          <w:sz w:val="24"/>
          <w:szCs w:val="24"/>
        </w:rPr>
        <w:t>/</w:t>
      </w:r>
      <w:r w:rsidR="0050174F" w:rsidRPr="00800DB3">
        <w:rPr>
          <w:rFonts w:ascii="Times New Roman" w:eastAsia="Times New Roman" w:hAnsi="Times New Roman" w:cs="Times New Roman"/>
          <w:color w:val="000000"/>
          <w:sz w:val="24"/>
          <w:szCs w:val="24"/>
        </w:rPr>
        <w:t>га; көпжылдық шөптер -4000...8000м</w:t>
      </w:r>
      <w:r w:rsidR="0050174F" w:rsidRPr="00800DB3">
        <w:rPr>
          <w:rFonts w:ascii="Times New Roman" w:eastAsia="Times New Roman" w:hAnsi="Times New Roman" w:cs="Times New Roman"/>
          <w:color w:val="000000"/>
          <w:sz w:val="24"/>
          <w:szCs w:val="24"/>
          <w:vertAlign w:val="superscript"/>
        </w:rPr>
        <w:t>3</w:t>
      </w:r>
      <w:r w:rsidR="0050174F" w:rsidRPr="00800DB3">
        <w:rPr>
          <w:rFonts w:ascii="Times New Roman" w:eastAsia="Times New Roman" w:hAnsi="Times New Roman" w:cs="Times New Roman"/>
          <w:color w:val="000000"/>
          <w:sz w:val="24"/>
          <w:szCs w:val="24"/>
        </w:rPr>
        <w:t>/га, мақта 6000...9000 м</w:t>
      </w:r>
      <w:r w:rsidR="0050174F" w:rsidRPr="00800DB3">
        <w:rPr>
          <w:rFonts w:ascii="Times New Roman" w:eastAsia="Times New Roman" w:hAnsi="Times New Roman" w:cs="Times New Roman"/>
          <w:color w:val="000000"/>
          <w:sz w:val="24"/>
          <w:szCs w:val="24"/>
          <w:vertAlign w:val="superscript"/>
        </w:rPr>
        <w:t>3</w:t>
      </w:r>
      <w:r w:rsidR="0050174F" w:rsidRPr="00800DB3">
        <w:rPr>
          <w:rFonts w:ascii="Times New Roman" w:eastAsia="Times New Roman" w:hAnsi="Times New Roman" w:cs="Times New Roman"/>
          <w:color w:val="000000"/>
          <w:sz w:val="24"/>
          <w:szCs w:val="24"/>
        </w:rPr>
        <w:t>/га.</w:t>
      </w:r>
    </w:p>
    <w:p w:rsidR="00DF50D0" w:rsidRDefault="00DF50D0">
      <w:pPr>
        <w:spacing w:after="0" w:line="240" w:lineRule="auto"/>
        <w:ind w:firstLine="709"/>
        <w:rPr>
          <w:rFonts w:ascii="Times New Roman" w:eastAsia="Times New Roman" w:hAnsi="Times New Roman" w:cs="Times New Roman"/>
          <w:color w:val="000000"/>
          <w:sz w:val="20"/>
          <w:szCs w:val="20"/>
        </w:rPr>
      </w:pPr>
    </w:p>
    <w:p w:rsidR="00DF50D0" w:rsidRDefault="00DF50D0">
      <w:pPr>
        <w:spacing w:after="0" w:line="240" w:lineRule="auto"/>
        <w:ind w:firstLine="709"/>
        <w:rPr>
          <w:rFonts w:ascii="Times New Roman" w:eastAsia="Times New Roman" w:hAnsi="Times New Roman" w:cs="Times New Roman"/>
          <w:sz w:val="20"/>
          <w:szCs w:val="20"/>
        </w:rPr>
      </w:pPr>
    </w:p>
    <w:sectPr w:rsidR="00DF50D0" w:rsidSect="006B2B29">
      <w:pgSz w:w="11909" w:h="16834" w:orient="landscape"/>
      <w:pgMar w:top="1134" w:right="850" w:bottom="1134" w:left="1701" w:header="0" w:footer="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ru-RU" w:vendorID="64" w:dllVersion="131078" w:nlCheck="1" w:checkStyle="0"/>
  <w:proofState w:spelling="clean" w:grammar="clean"/>
  <w:defaultTabStop w:val="720"/>
  <w:drawingGridHorizontalSpacing w:val="110"/>
  <w:displayHorizontalDrawingGridEvery w:val="2"/>
  <w:characterSpacingControl w:val="doNotCompress"/>
  <w:compat/>
  <w:rsids>
    <w:rsidRoot w:val="00DF50D0"/>
    <w:rsid w:val="001A020B"/>
    <w:rsid w:val="00233C72"/>
    <w:rsid w:val="00252D99"/>
    <w:rsid w:val="00265D6B"/>
    <w:rsid w:val="00337116"/>
    <w:rsid w:val="00343830"/>
    <w:rsid w:val="003764B3"/>
    <w:rsid w:val="00413512"/>
    <w:rsid w:val="004A7797"/>
    <w:rsid w:val="0050174F"/>
    <w:rsid w:val="006B2B29"/>
    <w:rsid w:val="006B4EEF"/>
    <w:rsid w:val="007E225F"/>
    <w:rsid w:val="00800DB3"/>
    <w:rsid w:val="00926F46"/>
    <w:rsid w:val="00A54DC4"/>
    <w:rsid w:val="00C602F8"/>
    <w:rsid w:val="00D933DE"/>
    <w:rsid w:val="00DF50D0"/>
    <w:rsid w:val="00E42AC0"/>
    <w:rsid w:val="00E55754"/>
    <w:rsid w:val="00FF6AD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kk-KZ"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3C72"/>
  </w:style>
  <w:style w:type="paragraph" w:styleId="1">
    <w:name w:val="heading 1"/>
    <w:basedOn w:val="a"/>
    <w:next w:val="a"/>
    <w:rsid w:val="00233C72"/>
    <w:pPr>
      <w:keepNext/>
      <w:keepLines/>
      <w:spacing w:before="480" w:after="120"/>
      <w:outlineLvl w:val="0"/>
    </w:pPr>
    <w:rPr>
      <w:b/>
      <w:sz w:val="48"/>
      <w:szCs w:val="48"/>
    </w:rPr>
  </w:style>
  <w:style w:type="paragraph" w:styleId="2">
    <w:name w:val="heading 2"/>
    <w:basedOn w:val="a"/>
    <w:next w:val="a"/>
    <w:rsid w:val="00233C72"/>
    <w:pPr>
      <w:keepNext/>
      <w:keepLines/>
      <w:spacing w:before="360" w:after="80"/>
      <w:outlineLvl w:val="1"/>
    </w:pPr>
    <w:rPr>
      <w:b/>
      <w:sz w:val="36"/>
      <w:szCs w:val="36"/>
    </w:rPr>
  </w:style>
  <w:style w:type="paragraph" w:styleId="3">
    <w:name w:val="heading 3"/>
    <w:basedOn w:val="a"/>
    <w:next w:val="a"/>
    <w:rsid w:val="00233C72"/>
    <w:pPr>
      <w:keepNext/>
      <w:keepLines/>
      <w:spacing w:before="280" w:after="80"/>
      <w:outlineLvl w:val="2"/>
    </w:pPr>
    <w:rPr>
      <w:b/>
      <w:sz w:val="28"/>
      <w:szCs w:val="28"/>
    </w:rPr>
  </w:style>
  <w:style w:type="paragraph" w:styleId="4">
    <w:name w:val="heading 4"/>
    <w:basedOn w:val="a"/>
    <w:next w:val="a"/>
    <w:rsid w:val="00233C72"/>
    <w:pPr>
      <w:keepNext/>
      <w:keepLines/>
      <w:spacing w:before="240" w:after="40"/>
      <w:outlineLvl w:val="3"/>
    </w:pPr>
    <w:rPr>
      <w:b/>
      <w:sz w:val="24"/>
      <w:szCs w:val="24"/>
    </w:rPr>
  </w:style>
  <w:style w:type="paragraph" w:styleId="5">
    <w:name w:val="heading 5"/>
    <w:basedOn w:val="a"/>
    <w:next w:val="a"/>
    <w:rsid w:val="00233C72"/>
    <w:pPr>
      <w:keepNext/>
      <w:keepLines/>
      <w:spacing w:before="220" w:after="40"/>
      <w:outlineLvl w:val="4"/>
    </w:pPr>
    <w:rPr>
      <w:b/>
    </w:rPr>
  </w:style>
  <w:style w:type="paragraph" w:styleId="6">
    <w:name w:val="heading 6"/>
    <w:basedOn w:val="a"/>
    <w:next w:val="a"/>
    <w:rsid w:val="00233C72"/>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233C72"/>
    <w:tblPr>
      <w:tblCellMar>
        <w:top w:w="0" w:type="dxa"/>
        <w:left w:w="0" w:type="dxa"/>
        <w:bottom w:w="0" w:type="dxa"/>
        <w:right w:w="0" w:type="dxa"/>
      </w:tblCellMar>
    </w:tblPr>
  </w:style>
  <w:style w:type="paragraph" w:styleId="a3">
    <w:name w:val="Title"/>
    <w:basedOn w:val="a"/>
    <w:next w:val="a"/>
    <w:rsid w:val="00233C72"/>
    <w:pPr>
      <w:keepNext/>
      <w:keepLines/>
      <w:spacing w:before="480" w:after="120"/>
    </w:pPr>
    <w:rPr>
      <w:b/>
      <w:sz w:val="72"/>
      <w:szCs w:val="72"/>
    </w:rPr>
  </w:style>
  <w:style w:type="paragraph" w:styleId="a4">
    <w:name w:val="Balloon Text"/>
    <w:basedOn w:val="a"/>
    <w:link w:val="a5"/>
    <w:uiPriority w:val="99"/>
    <w:semiHidden/>
    <w:unhideWhenUsed/>
    <w:rsid w:val="000B46BC"/>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0B46BC"/>
    <w:rPr>
      <w:rFonts w:ascii="Segoe UI" w:hAnsi="Segoe UI" w:cs="Segoe UI"/>
      <w:sz w:val="18"/>
      <w:szCs w:val="18"/>
    </w:rPr>
  </w:style>
  <w:style w:type="character" w:customStyle="1" w:styleId="30">
    <w:name w:val="Основной текст (3)_"/>
    <w:basedOn w:val="a0"/>
    <w:link w:val="31"/>
    <w:rsid w:val="001203A5"/>
    <w:rPr>
      <w:rFonts w:ascii="Times New Roman" w:eastAsia="Times New Roman" w:hAnsi="Times New Roman" w:cs="Times New Roman"/>
      <w:b/>
      <w:bCs/>
      <w:sz w:val="18"/>
      <w:szCs w:val="18"/>
      <w:shd w:val="clear" w:color="auto" w:fill="FFFFFF"/>
    </w:rPr>
  </w:style>
  <w:style w:type="character" w:customStyle="1" w:styleId="395pt">
    <w:name w:val="Основной текст (3) + 9;5 pt;Не полужирный"/>
    <w:basedOn w:val="30"/>
    <w:rsid w:val="001203A5"/>
    <w:rPr>
      <w:rFonts w:ascii="Times New Roman" w:eastAsia="Times New Roman" w:hAnsi="Times New Roman" w:cs="Times New Roman"/>
      <w:b/>
      <w:bCs/>
      <w:color w:val="000000"/>
      <w:spacing w:val="0"/>
      <w:w w:val="100"/>
      <w:position w:val="0"/>
      <w:sz w:val="19"/>
      <w:szCs w:val="19"/>
      <w:shd w:val="clear" w:color="auto" w:fill="FFFFFF"/>
      <w:lang w:val="kk-KZ" w:eastAsia="kk-KZ" w:bidi="kk-KZ"/>
    </w:rPr>
  </w:style>
  <w:style w:type="character" w:customStyle="1" w:styleId="20">
    <w:name w:val="Основной текст (2)_"/>
    <w:basedOn w:val="a0"/>
    <w:rsid w:val="001203A5"/>
    <w:rPr>
      <w:rFonts w:ascii="Times New Roman" w:eastAsia="Times New Roman" w:hAnsi="Times New Roman" w:cs="Times New Roman"/>
      <w:b w:val="0"/>
      <w:bCs w:val="0"/>
      <w:i w:val="0"/>
      <w:iCs w:val="0"/>
      <w:smallCaps w:val="0"/>
      <w:strike w:val="0"/>
      <w:sz w:val="19"/>
      <w:szCs w:val="19"/>
      <w:u w:val="none"/>
    </w:rPr>
  </w:style>
  <w:style w:type="character" w:customStyle="1" w:styleId="20pt">
    <w:name w:val="Основной текст (2) + Курсив;Интервал 0 pt"/>
    <w:basedOn w:val="20"/>
    <w:rsid w:val="001203A5"/>
    <w:rPr>
      <w:rFonts w:ascii="Times New Roman" w:eastAsia="Times New Roman" w:hAnsi="Times New Roman" w:cs="Times New Roman"/>
      <w:b w:val="0"/>
      <w:bCs w:val="0"/>
      <w:i/>
      <w:iCs/>
      <w:smallCaps w:val="0"/>
      <w:strike w:val="0"/>
      <w:color w:val="000000"/>
      <w:spacing w:val="-10"/>
      <w:w w:val="100"/>
      <w:position w:val="0"/>
      <w:sz w:val="19"/>
      <w:szCs w:val="19"/>
      <w:u w:val="none"/>
      <w:lang w:val="kk-KZ" w:eastAsia="kk-KZ" w:bidi="kk-KZ"/>
    </w:rPr>
  </w:style>
  <w:style w:type="character" w:customStyle="1" w:styleId="21">
    <w:name w:val="Основной текст (2) + Курсив"/>
    <w:basedOn w:val="20"/>
    <w:rsid w:val="001203A5"/>
    <w:rPr>
      <w:rFonts w:ascii="Times New Roman" w:eastAsia="Times New Roman" w:hAnsi="Times New Roman" w:cs="Times New Roman"/>
      <w:b w:val="0"/>
      <w:bCs w:val="0"/>
      <w:i/>
      <w:iCs/>
      <w:smallCaps w:val="0"/>
      <w:strike w:val="0"/>
      <w:color w:val="000000"/>
      <w:spacing w:val="0"/>
      <w:w w:val="100"/>
      <w:position w:val="0"/>
      <w:sz w:val="19"/>
      <w:szCs w:val="19"/>
      <w:u w:val="none"/>
      <w:lang w:val="kk-KZ" w:eastAsia="kk-KZ" w:bidi="kk-KZ"/>
    </w:rPr>
  </w:style>
  <w:style w:type="character" w:customStyle="1" w:styleId="22">
    <w:name w:val="Основной текст (2)"/>
    <w:basedOn w:val="20"/>
    <w:rsid w:val="001203A5"/>
    <w:rPr>
      <w:rFonts w:ascii="Times New Roman" w:eastAsia="Times New Roman" w:hAnsi="Times New Roman" w:cs="Times New Roman"/>
      <w:b w:val="0"/>
      <w:bCs w:val="0"/>
      <w:i w:val="0"/>
      <w:iCs w:val="0"/>
      <w:smallCaps w:val="0"/>
      <w:strike w:val="0"/>
      <w:color w:val="000000"/>
      <w:spacing w:val="0"/>
      <w:w w:val="100"/>
      <w:position w:val="0"/>
      <w:sz w:val="19"/>
      <w:szCs w:val="19"/>
      <w:u w:val="single"/>
      <w:lang w:val="kk-KZ" w:eastAsia="kk-KZ" w:bidi="kk-KZ"/>
    </w:rPr>
  </w:style>
  <w:style w:type="character" w:customStyle="1" w:styleId="40">
    <w:name w:val="Основной текст (4)_"/>
    <w:basedOn w:val="a0"/>
    <w:link w:val="41"/>
    <w:rsid w:val="001203A5"/>
    <w:rPr>
      <w:rFonts w:ascii="Times New Roman" w:eastAsia="Times New Roman" w:hAnsi="Times New Roman" w:cs="Times New Roman"/>
      <w:i/>
      <w:iCs/>
      <w:spacing w:val="20"/>
      <w:sz w:val="21"/>
      <w:szCs w:val="21"/>
      <w:shd w:val="clear" w:color="auto" w:fill="FFFFFF"/>
    </w:rPr>
  </w:style>
  <w:style w:type="character" w:customStyle="1" w:styleId="50">
    <w:name w:val="Основной текст (5)_"/>
    <w:basedOn w:val="a0"/>
    <w:link w:val="51"/>
    <w:rsid w:val="001203A5"/>
    <w:rPr>
      <w:rFonts w:ascii="Times New Roman" w:eastAsia="Times New Roman" w:hAnsi="Times New Roman" w:cs="Times New Roman"/>
      <w:i/>
      <w:iCs/>
      <w:spacing w:val="-10"/>
      <w:sz w:val="19"/>
      <w:szCs w:val="19"/>
      <w:shd w:val="clear" w:color="auto" w:fill="FFFFFF"/>
    </w:rPr>
  </w:style>
  <w:style w:type="character" w:customStyle="1" w:styleId="50pt">
    <w:name w:val="Основной текст (5) + Не курсив;Интервал 0 pt"/>
    <w:basedOn w:val="50"/>
    <w:rsid w:val="001203A5"/>
    <w:rPr>
      <w:rFonts w:ascii="Times New Roman" w:eastAsia="Times New Roman" w:hAnsi="Times New Roman" w:cs="Times New Roman"/>
      <w:i/>
      <w:iCs/>
      <w:color w:val="000000"/>
      <w:spacing w:val="0"/>
      <w:w w:val="100"/>
      <w:position w:val="0"/>
      <w:sz w:val="19"/>
      <w:szCs w:val="19"/>
      <w:shd w:val="clear" w:color="auto" w:fill="FFFFFF"/>
      <w:lang w:val="kk-KZ" w:eastAsia="kk-KZ" w:bidi="kk-KZ"/>
    </w:rPr>
  </w:style>
  <w:style w:type="character" w:customStyle="1" w:styleId="51pt">
    <w:name w:val="Основной текст (5) + Интервал 1 pt"/>
    <w:basedOn w:val="50"/>
    <w:rsid w:val="001203A5"/>
    <w:rPr>
      <w:rFonts w:ascii="Times New Roman" w:eastAsia="Times New Roman" w:hAnsi="Times New Roman" w:cs="Times New Roman"/>
      <w:i/>
      <w:iCs/>
      <w:color w:val="000000"/>
      <w:spacing w:val="20"/>
      <w:w w:val="100"/>
      <w:position w:val="0"/>
      <w:sz w:val="19"/>
      <w:szCs w:val="19"/>
      <w:shd w:val="clear" w:color="auto" w:fill="FFFFFF"/>
      <w:lang w:val="kk-KZ" w:eastAsia="kk-KZ" w:bidi="kk-KZ"/>
    </w:rPr>
  </w:style>
  <w:style w:type="paragraph" w:customStyle="1" w:styleId="31">
    <w:name w:val="Основной текст (3)"/>
    <w:basedOn w:val="a"/>
    <w:link w:val="30"/>
    <w:rsid w:val="001203A5"/>
    <w:pPr>
      <w:widowControl w:val="0"/>
      <w:shd w:val="clear" w:color="auto" w:fill="FFFFFF"/>
      <w:spacing w:after="180" w:line="0" w:lineRule="atLeast"/>
    </w:pPr>
    <w:rPr>
      <w:rFonts w:ascii="Times New Roman" w:eastAsia="Times New Roman" w:hAnsi="Times New Roman" w:cs="Times New Roman"/>
      <w:b/>
      <w:bCs/>
      <w:sz w:val="18"/>
      <w:szCs w:val="18"/>
    </w:rPr>
  </w:style>
  <w:style w:type="paragraph" w:customStyle="1" w:styleId="41">
    <w:name w:val="Основной текст (4)"/>
    <w:basedOn w:val="a"/>
    <w:link w:val="40"/>
    <w:rsid w:val="001203A5"/>
    <w:pPr>
      <w:widowControl w:val="0"/>
      <w:shd w:val="clear" w:color="auto" w:fill="FFFFFF"/>
      <w:spacing w:before="180" w:after="180" w:line="0" w:lineRule="atLeast"/>
    </w:pPr>
    <w:rPr>
      <w:rFonts w:ascii="Times New Roman" w:eastAsia="Times New Roman" w:hAnsi="Times New Roman" w:cs="Times New Roman"/>
      <w:i/>
      <w:iCs/>
      <w:spacing w:val="20"/>
      <w:sz w:val="21"/>
      <w:szCs w:val="21"/>
    </w:rPr>
  </w:style>
  <w:style w:type="paragraph" w:customStyle="1" w:styleId="51">
    <w:name w:val="Основной текст (5)"/>
    <w:basedOn w:val="a"/>
    <w:link w:val="50"/>
    <w:rsid w:val="001203A5"/>
    <w:pPr>
      <w:widowControl w:val="0"/>
      <w:shd w:val="clear" w:color="auto" w:fill="FFFFFF"/>
      <w:spacing w:before="180" w:after="0" w:line="233" w:lineRule="exact"/>
      <w:jc w:val="both"/>
    </w:pPr>
    <w:rPr>
      <w:rFonts w:ascii="Times New Roman" w:eastAsia="Times New Roman" w:hAnsi="Times New Roman" w:cs="Times New Roman"/>
      <w:i/>
      <w:iCs/>
      <w:spacing w:val="-10"/>
      <w:sz w:val="19"/>
      <w:szCs w:val="19"/>
    </w:rPr>
  </w:style>
  <w:style w:type="paragraph" w:styleId="a6">
    <w:name w:val="Subtitle"/>
    <w:basedOn w:val="a"/>
    <w:next w:val="a"/>
    <w:rsid w:val="00233C72"/>
    <w:pPr>
      <w:keepNext/>
      <w:keepLines/>
      <w:spacing w:before="360" w:after="80"/>
    </w:pPr>
    <w:rPr>
      <w:rFonts w:ascii="Georgia" w:eastAsia="Georgia" w:hAnsi="Georgia" w:cs="Georgia"/>
      <w:i/>
      <w:color w:val="666666"/>
      <w:sz w:val="48"/>
      <w:szCs w:val="48"/>
    </w:rPr>
  </w:style>
  <w:style w:type="table" w:styleId="a7">
    <w:name w:val="Table Grid"/>
    <w:basedOn w:val="a1"/>
    <w:uiPriority w:val="39"/>
    <w:rsid w:val="001A020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8">
    <w:name w:val="Placeholder Text"/>
    <w:basedOn w:val="a0"/>
    <w:uiPriority w:val="99"/>
    <w:semiHidden/>
    <w:rsid w:val="007E225F"/>
    <w:rPr>
      <w:color w:val="80808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6</Pages>
  <Words>1747</Words>
  <Characters>9962</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Windows 7</cp:lastModifiedBy>
  <cp:revision>7</cp:revision>
  <dcterms:created xsi:type="dcterms:W3CDTF">2019-03-04T17:11:00Z</dcterms:created>
  <dcterms:modified xsi:type="dcterms:W3CDTF">2019-03-16T02:27:00Z</dcterms:modified>
</cp:coreProperties>
</file>